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E" w:rsidRPr="006942A2" w:rsidRDefault="00553295" w:rsidP="0069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A3F14C0" wp14:editId="210BE8B0">
            <wp:simplePos x="0" y="0"/>
            <wp:positionH relativeFrom="column">
              <wp:posOffset>-121285</wp:posOffset>
            </wp:positionH>
            <wp:positionV relativeFrom="paragraph">
              <wp:posOffset>-40640</wp:posOffset>
            </wp:positionV>
            <wp:extent cx="12668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38" y="21192"/>
                <wp:lineTo x="21438" y="0"/>
                <wp:lineTo x="0" y="0"/>
              </wp:wrapPolygon>
            </wp:wrapTight>
            <wp:docPr id="9" name="Рисунок 9" descr="C:\Users\Metodist\Desktop\оТДЫХ 2016-2017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todist\Desktop\оТДЫХ 2016-2017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EE" w:rsidRPr="00694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ПУТЕВКИ В ОЗДОРОВИТЕЛЬНЫЕ ОРГАНИЗАЦИИ ДЕТЯМ ОТ 6 ДО 17 ЛЕТ (включительно), ПРОЖИВАЮЩИМ НА ТЕРРИТОРИИ ГОРОДА СУРГУТА В ПЕРИОД ЗИМНИХ КАНИКУЛ 2016-2017 года</w:t>
      </w:r>
    </w:p>
    <w:p w:rsidR="006942A2" w:rsidRPr="006942A2" w:rsidRDefault="006942A2" w:rsidP="0069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B16EE" w:rsidRPr="0062535C" w:rsidRDefault="000B16EE" w:rsidP="002B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 октября 2016 года</w:t>
      </w: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начинается приём заявлений от родителей (законных представителей) на предоставление путёвок детям в период зимних школьных каникул.</w:t>
      </w:r>
    </w:p>
    <w:p w:rsidR="000B16EE" w:rsidRPr="0062535C" w:rsidRDefault="000B16EE" w:rsidP="0069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ребенок, в возрасте 6-17 лет (включительно), проживающий в городе Сургуте, в течение 2016 года может претендовать на </w:t>
      </w:r>
      <w:r w:rsidRPr="009C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</w:t>
      </w:r>
      <w:r w:rsidRPr="009C55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3 путевок</w:t>
      </w:r>
      <w:r w:rsidRPr="009C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BD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9C55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путевк</w:t>
      </w:r>
      <w:r w:rsidR="009C55A4" w:rsidRPr="009C55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9C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оздоровительные организации, </w:t>
      </w:r>
      <w:r w:rsidRPr="009C55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расположенные за пределами ХМАО-Югры</w:t>
      </w:r>
      <w:r w:rsidRPr="009C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D2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="009C55A4" w:rsidRPr="009C55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путевки</w:t>
      </w:r>
      <w:r w:rsidRPr="009C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загородные оздоровительные организации, </w:t>
      </w:r>
      <w:r w:rsidRPr="009C55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расположенные в пределах ХМАО-Югры.</w:t>
      </w:r>
      <w:r w:rsidRPr="00625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E5A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0B16EE" w:rsidRPr="0062535C" w:rsidRDefault="000B16EE" w:rsidP="002B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Дети, использовавшие право на предоставление 3 путевок в оздоровительные организации в соответствии с законодательством в период летних, осенних каникул 2016 года услугой в период зимних каникул не имеет право воспользоваться, так как путевки приобретаются за счет финансирования 2016 года. </w:t>
      </w:r>
    </w:p>
    <w:p w:rsidR="000B16EE" w:rsidRPr="0062535C" w:rsidRDefault="000B16EE" w:rsidP="002B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Путевки предоставляются бесплатно. Родители оплачивают проезд к месту отдыха и обратно, по дополнительным программам предусмотрена родительская доплата.</w:t>
      </w:r>
    </w:p>
    <w:p w:rsidR="000B16EE" w:rsidRPr="0062535C" w:rsidRDefault="000B16EE" w:rsidP="002B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принимаются в МКУ «Многофункциональный центр предоставления государственных и муниципальных услуг г. Сургут», расположенном по адресу: г. Сургут, Югорский тракт 38, ТРК «Сургут Сити Молл», т. 206</w:t>
      </w:r>
      <w:r w:rsidR="002A4779" w:rsidRPr="00F669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926;  </w:t>
      </w:r>
    </w:p>
    <w:p w:rsidR="000B16EE" w:rsidRPr="0062535C" w:rsidRDefault="000B16EE" w:rsidP="0069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Режим работы</w:t>
      </w:r>
      <w:r w:rsidRPr="00D61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понедельник </w:t>
      </w:r>
      <w:r w:rsidR="006942A2"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п</w:t>
      </w: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ятница с 08.00 до 20.00, </w:t>
      </w:r>
    </w:p>
    <w:p w:rsidR="000B16EE" w:rsidRPr="0062535C" w:rsidRDefault="00283464" w:rsidP="0069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0B16EE"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суббота 08.00 –18.00</w:t>
      </w:r>
      <w:r w:rsidR="000B16EE"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6EE"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воскресенье выходной</w:t>
      </w:r>
    </w:p>
    <w:p w:rsidR="000B16EE" w:rsidRPr="0062535C" w:rsidRDefault="000B16EE" w:rsidP="006942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93C" w:rsidRPr="00105F81" w:rsidRDefault="000B16EE" w:rsidP="0059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документов </w:t>
      </w:r>
    </w:p>
    <w:p w:rsidR="000B16EE" w:rsidRPr="0062535C" w:rsidRDefault="000B16EE" w:rsidP="0059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включения в список общей очередности на предоставление путёвок детям в возрасте от 6 до 17 лет (включительно), проживающим в городе Сургуте:</w:t>
      </w:r>
    </w:p>
    <w:p w:rsidR="000B16EE" w:rsidRPr="0062535C" w:rsidRDefault="000B16EE" w:rsidP="006942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B16EE" w:rsidRPr="0062535C" w:rsidRDefault="000B16EE" w:rsidP="006942A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документа, удостоверяющего личность родителя (законного представителя) и копия;</w:t>
      </w:r>
    </w:p>
    <w:p w:rsidR="000B16EE" w:rsidRPr="0062535C" w:rsidRDefault="000B16EE" w:rsidP="006942A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документа, удостоверяющего личность ребенка (паспорт или свидетельство о рождении);</w:t>
      </w:r>
    </w:p>
    <w:p w:rsidR="000B16EE" w:rsidRPr="0062535C" w:rsidRDefault="000B16EE" w:rsidP="006942A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родство ребенка и родителя в случае разных фамилий (свидетельство о рождении ребенка, постановление Администрации города об установлении опеки и попечительства,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</w:t>
      </w:r>
      <w:r w:rsidRPr="00625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необходимости</w:t>
      </w: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6EE" w:rsidRPr="00B9628D" w:rsidRDefault="00283464" w:rsidP="006942A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0B16EE" w:rsidRPr="00B962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Медицинская справка по форме 079/у;</w:t>
        </w:r>
      </w:hyperlink>
    </w:p>
    <w:p w:rsidR="000B16EE" w:rsidRPr="0062535C" w:rsidRDefault="000B16EE" w:rsidP="006942A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подтверждающего регистрацию ребенка по месту жительства (пребывания) в городе Сургуте. При отсутствии регистрации по месту жительства в городе Сургуте предоставляется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жилого помещения, решения суда об установлении фактов, имеющих юридическое значение, либо иного документа (предоставляется заявителем по собственной инициативе);</w:t>
      </w:r>
    </w:p>
    <w:p w:rsidR="000B16EE" w:rsidRPr="0062535C" w:rsidRDefault="000B16EE" w:rsidP="006942A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</w:t>
      </w:r>
      <w:r w:rsidR="000F7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6EE" w:rsidRPr="0062535C" w:rsidRDefault="000B16EE" w:rsidP="006942A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удостоверения многодетной семьи (для отдельной категории сем</w:t>
      </w:r>
      <w:r w:rsidR="000F793C">
        <w:rPr>
          <w:rFonts w:ascii="Times New Roman" w:eastAsia="Times New Roman" w:hAnsi="Times New Roman" w:cs="Times New Roman"/>
          <w:sz w:val="26"/>
          <w:szCs w:val="26"/>
          <w:lang w:eastAsia="ru-RU"/>
        </w:rPr>
        <w:t>ьи - по собственной инициативе);</w:t>
      </w:r>
    </w:p>
    <w:p w:rsidR="000B16EE" w:rsidRPr="0062535C" w:rsidRDefault="004E7A99" w:rsidP="004578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D4C1338" wp14:editId="3A89F1A2">
            <wp:simplePos x="0" y="0"/>
            <wp:positionH relativeFrom="column">
              <wp:posOffset>5253355</wp:posOffset>
            </wp:positionH>
            <wp:positionV relativeFrom="paragraph">
              <wp:posOffset>64135</wp:posOffset>
            </wp:positionV>
            <wp:extent cx="1290955" cy="914400"/>
            <wp:effectExtent l="0" t="0" r="4445" b="0"/>
            <wp:wrapTight wrapText="bothSides">
              <wp:wrapPolygon edited="0">
                <wp:start x="4462" y="0"/>
                <wp:lineTo x="637" y="4050"/>
                <wp:lineTo x="0" y="5400"/>
                <wp:lineTo x="0" y="13050"/>
                <wp:lineTo x="1912" y="14400"/>
                <wp:lineTo x="1912" y="18450"/>
                <wp:lineTo x="6375" y="21150"/>
                <wp:lineTo x="12750" y="21150"/>
                <wp:lineTo x="15300" y="21150"/>
                <wp:lineTo x="15937" y="21150"/>
                <wp:lineTo x="20718" y="15300"/>
                <wp:lineTo x="21356" y="13050"/>
                <wp:lineTo x="21356" y="8550"/>
                <wp:lineTo x="19443" y="7200"/>
                <wp:lineTo x="19762" y="3150"/>
                <wp:lineTo x="15300" y="450"/>
                <wp:lineTo x="6056" y="0"/>
                <wp:lineTo x="4462" y="0"/>
              </wp:wrapPolygon>
            </wp:wrapTight>
            <wp:docPr id="2" name="Рисунок 2" descr="C:\Users\Metodist\Desktop\оТДЫХ 2016-2017\7084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оТДЫХ 2016-2017\70842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EE"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30 календарных дней после подачи заявления законным представителям детей необходимо обратиться в МКУ «Многофункциональный центр предоставления государственных и муниципальных услуг г. Сургут» за получением уведомления о предоставлении путевки или уведомления об отказе в предоставлении путевки в организации, обеспечивающие отдых и оздоровление детей. </w:t>
      </w:r>
    </w:p>
    <w:p w:rsidR="000B16EE" w:rsidRPr="0062535C" w:rsidRDefault="000B16EE" w:rsidP="00625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выделения путёвок департамент образовании Администрации города посредством телефонной связи в декабре 2016 года уведомит законных представителей о дате и месте проведения родительских собраний для предоставления полной информации об организации отдыха детей.</w:t>
      </w:r>
    </w:p>
    <w:p w:rsidR="000B16EE" w:rsidRPr="0062535C" w:rsidRDefault="000B16EE" w:rsidP="00625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B16EE" w:rsidRPr="0062535C" w:rsidRDefault="000B16EE" w:rsidP="0062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ОТДЫХА</w:t>
      </w:r>
    </w:p>
    <w:p w:rsidR="000B16EE" w:rsidRPr="006942A2" w:rsidRDefault="000B16EE" w:rsidP="0062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-1"/>
        <w:tblW w:w="4973" w:type="pct"/>
        <w:tblLook w:val="04A0" w:firstRow="1" w:lastRow="0" w:firstColumn="1" w:lastColumn="0" w:noHBand="0" w:noVBand="1"/>
      </w:tblPr>
      <w:tblGrid>
        <w:gridCol w:w="2870"/>
        <w:gridCol w:w="2416"/>
        <w:gridCol w:w="2362"/>
        <w:gridCol w:w="2718"/>
      </w:tblGrid>
      <w:tr w:rsidR="000B16EE" w:rsidRPr="0062535C" w:rsidTr="00FA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vAlign w:val="center"/>
            <w:hideMark/>
          </w:tcPr>
          <w:p w:rsidR="000B16EE" w:rsidRPr="0062535C" w:rsidRDefault="000B16EE" w:rsidP="00FA1B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отдыха</w:t>
            </w:r>
          </w:p>
        </w:tc>
        <w:tc>
          <w:tcPr>
            <w:tcW w:w="1931" w:type="dxa"/>
            <w:vAlign w:val="center"/>
            <w:hideMark/>
          </w:tcPr>
          <w:p w:rsidR="000B16EE" w:rsidRPr="0062535C" w:rsidRDefault="000B16EE" w:rsidP="00FA1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Ориентировочные сроки смен </w:t>
            </w:r>
            <w:r w:rsidR="00FA1B4D" w:rsidRPr="00FA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учетом дороги)</w:t>
            </w:r>
          </w:p>
        </w:tc>
        <w:tc>
          <w:tcPr>
            <w:tcW w:w="2031" w:type="dxa"/>
            <w:vAlign w:val="center"/>
            <w:hideMark/>
          </w:tcPr>
          <w:p w:rsidR="000B16EE" w:rsidRPr="0062535C" w:rsidRDefault="000B16EE" w:rsidP="00FA1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Возможные способы доставки ребенка</w:t>
            </w:r>
          </w:p>
        </w:tc>
        <w:tc>
          <w:tcPr>
            <w:tcW w:w="2878" w:type="dxa"/>
            <w:vAlign w:val="center"/>
            <w:hideMark/>
          </w:tcPr>
          <w:p w:rsidR="000B16EE" w:rsidRPr="0062535C" w:rsidRDefault="000B16EE" w:rsidP="00FA1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сумма затрат родителей</w:t>
            </w:r>
          </w:p>
        </w:tc>
      </w:tr>
      <w:tr w:rsidR="000B16EE" w:rsidRPr="0062535C" w:rsidTr="0077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  <w:hideMark/>
          </w:tcPr>
          <w:p w:rsidR="000B16EE" w:rsidRPr="0062535C" w:rsidRDefault="000B16EE" w:rsidP="00773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 ТЮМЕНСКОЙ ОБЛАСТИ</w:t>
            </w:r>
          </w:p>
        </w:tc>
      </w:tr>
      <w:tr w:rsidR="000B16EE" w:rsidRPr="0062535C" w:rsidTr="003F4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:rsidR="00561D1D" w:rsidRPr="00ED0FDA" w:rsidRDefault="000B16EE" w:rsidP="00561D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оздоровительный лагерь в Тюменской области</w:t>
            </w:r>
            <w:r w:rsidR="00561D1D" w:rsidRPr="005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6034" w:rsidRPr="00ED0FDA" w:rsidRDefault="001B6034" w:rsidP="00561D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16EE" w:rsidRPr="0062535C" w:rsidRDefault="000B16EE" w:rsidP="00561D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 и оздоровление детей, участие в</w:t>
            </w:r>
            <w:r w:rsidR="0045787E"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культурно-досуговой программе</w:t>
            </w:r>
          </w:p>
        </w:tc>
        <w:tc>
          <w:tcPr>
            <w:tcW w:w="1931" w:type="dxa"/>
            <w:hideMark/>
          </w:tcPr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дней (1 смена)</w:t>
            </w:r>
          </w:p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Декабрь-январь</w:t>
            </w:r>
          </w:p>
        </w:tc>
        <w:tc>
          <w:tcPr>
            <w:tcW w:w="2031" w:type="dxa"/>
            <w:hideMark/>
          </w:tcPr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Железнодорожным транспортом в составе организованной группы</w:t>
            </w:r>
          </w:p>
          <w:p w:rsidR="000B16EE" w:rsidRPr="00105F81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8" w:type="dxa"/>
            <w:hideMark/>
          </w:tcPr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5700 руб., в </w:t>
            </w:r>
            <w:proofErr w:type="spellStart"/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организация проезда ребенка, обеспечение горячим питанием в пути</w:t>
            </w:r>
          </w:p>
        </w:tc>
      </w:tr>
      <w:tr w:rsidR="000B16EE" w:rsidRPr="0062535C" w:rsidTr="0077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  <w:hideMark/>
          </w:tcPr>
          <w:p w:rsidR="000B16EE" w:rsidRPr="0062535C" w:rsidRDefault="000B16EE" w:rsidP="00773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ПОЛОСА РОССИИ</w:t>
            </w:r>
          </w:p>
        </w:tc>
      </w:tr>
      <w:tr w:rsidR="000B16EE" w:rsidRPr="0062535C" w:rsidTr="003F4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:rsidR="000B16EE" w:rsidRPr="00ED0FDA" w:rsidRDefault="000B16EE" w:rsidP="005F18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оздоровительный лагерь в Республике Башкортостан</w:t>
            </w:r>
          </w:p>
          <w:p w:rsidR="001B6034" w:rsidRPr="00ED0FDA" w:rsidRDefault="001B6034" w:rsidP="005F18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16EE" w:rsidRPr="0062535C" w:rsidRDefault="000B16EE" w:rsidP="005F18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 и оздоровление детей, участие в тематической культурно-досуговой программе</w:t>
            </w:r>
          </w:p>
        </w:tc>
        <w:tc>
          <w:tcPr>
            <w:tcW w:w="1931" w:type="dxa"/>
            <w:hideMark/>
          </w:tcPr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дней (1 смена)</w:t>
            </w:r>
          </w:p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Декабрь-январь</w:t>
            </w:r>
          </w:p>
        </w:tc>
        <w:tc>
          <w:tcPr>
            <w:tcW w:w="2031" w:type="dxa"/>
            <w:hideMark/>
          </w:tcPr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Железнодорожным транспортом в составе организованной группы</w:t>
            </w:r>
          </w:p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8" w:type="dxa"/>
            <w:hideMark/>
          </w:tcPr>
          <w:p w:rsidR="000B16E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5700 руб., в </w:t>
            </w:r>
            <w:proofErr w:type="spellStart"/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организация проезда ребенка, обеспечение горячим питанием в пути</w:t>
            </w:r>
          </w:p>
          <w:p w:rsidR="0045787E" w:rsidRPr="0062535C" w:rsidRDefault="000B16E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</w:t>
            </w:r>
            <w:r w:rsidR="0045787E"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программу</w:t>
            </w:r>
          </w:p>
          <w:p w:rsidR="000B16EE" w:rsidRPr="0062535C" w:rsidRDefault="005C4FB1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B16EE" w:rsidRPr="0062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р.</w:t>
            </w:r>
          </w:p>
          <w:p w:rsidR="0045787E" w:rsidRPr="0062535C" w:rsidRDefault="0045787E" w:rsidP="005F1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0B16EE" w:rsidRPr="006942A2" w:rsidRDefault="000B16EE" w:rsidP="00694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6EE" w:rsidRPr="006942A2" w:rsidRDefault="000B16EE" w:rsidP="002B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детей, до</w:t>
      </w:r>
      <w:bookmarkStart w:id="0" w:name="_GoBack"/>
      <w:bookmarkEnd w:id="0"/>
      <w:r w:rsidRPr="0069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стигших 16-летнего возраста, получивших путевку в оздоровительные учреждения, находящиеся на территории Российской Федерации, в году, следующем за отчетным, необходимо получить справку 2-НДФЛ, предоставить декларацию в ИФНС г. Сургута и оплатить налог на доходы физических лиц в размере 13% от стоимости путевки.</w:t>
      </w:r>
    </w:p>
    <w:p w:rsidR="00A855A1" w:rsidRPr="003F46D0" w:rsidRDefault="00A855A1" w:rsidP="00694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932" w:rsidRPr="00ED0FDA" w:rsidRDefault="00F66932" w:rsidP="00BE60F3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28"/>
          <w:sz w:val="18"/>
          <w:szCs w:val="20"/>
          <w:lang w:eastAsia="ru-RU"/>
        </w:rPr>
      </w:pPr>
    </w:p>
    <w:p w:rsidR="00324D52" w:rsidRPr="003F46D0" w:rsidRDefault="00324D52" w:rsidP="00BE60F3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28"/>
          <w:sz w:val="18"/>
          <w:szCs w:val="20"/>
          <w:lang w:eastAsia="ru-RU"/>
        </w:rPr>
      </w:pPr>
    </w:p>
    <w:p w:rsidR="003959ED" w:rsidRDefault="003959ED" w:rsidP="003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</w:p>
    <w:p w:rsidR="00A855A1" w:rsidRPr="003959ED" w:rsidRDefault="00A855A1" w:rsidP="003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3959E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Информация подготовлена на основании письма </w:t>
      </w:r>
    </w:p>
    <w:p w:rsidR="00A855A1" w:rsidRPr="003959ED" w:rsidRDefault="00A855A1" w:rsidP="003959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3959E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Департамента образования Администрации города </w:t>
      </w:r>
    </w:p>
    <w:p w:rsidR="003959ED" w:rsidRPr="003959ED" w:rsidRDefault="00A855A1" w:rsidP="003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3959E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№ 12-15-5552/16-0-0  от  30.09.2016 г.</w:t>
      </w:r>
      <w:r w:rsidR="003959ED" w:rsidRPr="003959E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>,</w:t>
      </w:r>
    </w:p>
    <w:p w:rsidR="008254E3" w:rsidRPr="00D05FE9" w:rsidRDefault="003959ED" w:rsidP="003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D05FE9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>С.Г. Даниловой, специалистом по социальной работе</w:t>
      </w:r>
      <w:r w:rsidR="00A855A1" w:rsidRPr="003959E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</w:t>
      </w:r>
      <w:r w:rsidR="00A855A1" w:rsidRPr="00D05FE9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> </w:t>
      </w:r>
    </w:p>
    <w:sectPr w:rsidR="008254E3" w:rsidRPr="00D05FE9" w:rsidSect="00F66932">
      <w:pgSz w:w="11906" w:h="16838"/>
      <w:pgMar w:top="709" w:right="849" w:bottom="709" w:left="85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70C"/>
    <w:multiLevelType w:val="hybridMultilevel"/>
    <w:tmpl w:val="D0BEC8D0"/>
    <w:lvl w:ilvl="0" w:tplc="CA7CA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FA5"/>
    <w:multiLevelType w:val="multilevel"/>
    <w:tmpl w:val="03C2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EE"/>
    <w:rsid w:val="0001321D"/>
    <w:rsid w:val="00015DE6"/>
    <w:rsid w:val="000B16EE"/>
    <w:rsid w:val="000F793C"/>
    <w:rsid w:val="00105F81"/>
    <w:rsid w:val="001B6034"/>
    <w:rsid w:val="001C583E"/>
    <w:rsid w:val="0024394A"/>
    <w:rsid w:val="00283464"/>
    <w:rsid w:val="002A4779"/>
    <w:rsid w:val="002B08F4"/>
    <w:rsid w:val="002D1F30"/>
    <w:rsid w:val="00324D52"/>
    <w:rsid w:val="00326D86"/>
    <w:rsid w:val="00347FA5"/>
    <w:rsid w:val="0039337E"/>
    <w:rsid w:val="003959ED"/>
    <w:rsid w:val="003E45A6"/>
    <w:rsid w:val="003F397F"/>
    <w:rsid w:val="003F46D0"/>
    <w:rsid w:val="004077F6"/>
    <w:rsid w:val="0045787E"/>
    <w:rsid w:val="004E7A99"/>
    <w:rsid w:val="00553295"/>
    <w:rsid w:val="00561D1D"/>
    <w:rsid w:val="00593679"/>
    <w:rsid w:val="005C4FB1"/>
    <w:rsid w:val="005E6BEE"/>
    <w:rsid w:val="005F18B7"/>
    <w:rsid w:val="0062535C"/>
    <w:rsid w:val="00635C7B"/>
    <w:rsid w:val="006633AA"/>
    <w:rsid w:val="006942A2"/>
    <w:rsid w:val="006B569A"/>
    <w:rsid w:val="006D22A9"/>
    <w:rsid w:val="0077357D"/>
    <w:rsid w:val="007D3F60"/>
    <w:rsid w:val="00802C1B"/>
    <w:rsid w:val="008254E3"/>
    <w:rsid w:val="0084750C"/>
    <w:rsid w:val="00885A36"/>
    <w:rsid w:val="00940038"/>
    <w:rsid w:val="00961B41"/>
    <w:rsid w:val="00964426"/>
    <w:rsid w:val="009658DD"/>
    <w:rsid w:val="009745BF"/>
    <w:rsid w:val="009C55A4"/>
    <w:rsid w:val="00A10F2F"/>
    <w:rsid w:val="00A152F9"/>
    <w:rsid w:val="00A61F48"/>
    <w:rsid w:val="00A67B70"/>
    <w:rsid w:val="00A855A1"/>
    <w:rsid w:val="00A91529"/>
    <w:rsid w:val="00AC575C"/>
    <w:rsid w:val="00AD7DEF"/>
    <w:rsid w:val="00AF6E3C"/>
    <w:rsid w:val="00B36A14"/>
    <w:rsid w:val="00B94310"/>
    <w:rsid w:val="00B9628D"/>
    <w:rsid w:val="00BD2BB0"/>
    <w:rsid w:val="00BE60F3"/>
    <w:rsid w:val="00CC2290"/>
    <w:rsid w:val="00CF6824"/>
    <w:rsid w:val="00D05FE9"/>
    <w:rsid w:val="00D216DE"/>
    <w:rsid w:val="00D47F16"/>
    <w:rsid w:val="00D6126D"/>
    <w:rsid w:val="00DE78A1"/>
    <w:rsid w:val="00E520E1"/>
    <w:rsid w:val="00ED0FDA"/>
    <w:rsid w:val="00EE5ACC"/>
    <w:rsid w:val="00EE7B60"/>
    <w:rsid w:val="00F54D40"/>
    <w:rsid w:val="00F66932"/>
    <w:rsid w:val="00F77D34"/>
    <w:rsid w:val="00F83086"/>
    <w:rsid w:val="00FA1B4D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f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3F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3F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files/materials/files/files1/079%D1%83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C0FC-9D97-4556-8AB0-1C247807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Трушина Вероника Валерьевна</cp:lastModifiedBy>
  <cp:revision>92</cp:revision>
  <dcterms:created xsi:type="dcterms:W3CDTF">2016-10-07T07:29:00Z</dcterms:created>
  <dcterms:modified xsi:type="dcterms:W3CDTF">2016-10-13T05:20:00Z</dcterms:modified>
</cp:coreProperties>
</file>