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5A" w:rsidRPr="007578C9" w:rsidRDefault="0083485A" w:rsidP="007578C9">
      <w:pPr>
        <w:pStyle w:val="10"/>
        <w:shd w:val="clear" w:color="auto" w:fill="auto"/>
        <w:spacing w:before="0" w:after="0" w:line="276" w:lineRule="auto"/>
        <w:ind w:left="-567"/>
      </w:pPr>
      <w:bookmarkStart w:id="0" w:name="bookmark0"/>
      <w:r w:rsidRPr="007578C9">
        <w:t>Информация БУ «Центр социальной помощи семье и детям «Зазеркалье»</w:t>
      </w:r>
    </w:p>
    <w:p w:rsidR="0083485A" w:rsidRPr="007578C9" w:rsidRDefault="0083485A" w:rsidP="007578C9">
      <w:pPr>
        <w:pStyle w:val="10"/>
        <w:shd w:val="clear" w:color="auto" w:fill="auto"/>
        <w:spacing w:before="0" w:after="0" w:line="276" w:lineRule="auto"/>
        <w:ind w:left="-567"/>
      </w:pPr>
      <w:r w:rsidRPr="007578C9">
        <w:t>об устранении  нарушений санитарного законодательства</w:t>
      </w:r>
      <w:r w:rsidR="007578C9">
        <w:t>,</w:t>
      </w:r>
    </w:p>
    <w:p w:rsidR="007578C9" w:rsidRDefault="007578C9" w:rsidP="007578C9">
      <w:pPr>
        <w:pStyle w:val="10"/>
        <w:shd w:val="clear" w:color="auto" w:fill="auto"/>
        <w:spacing w:before="0" w:after="0" w:line="276" w:lineRule="auto"/>
        <w:ind w:left="-567"/>
        <w:rPr>
          <w:lang w:eastAsia="ru-RU"/>
        </w:rPr>
      </w:pPr>
      <w:proofErr w:type="gramStart"/>
      <w:r w:rsidRPr="007578C9">
        <w:t>выявленных</w:t>
      </w:r>
      <w:proofErr w:type="gramEnd"/>
      <w:r w:rsidRPr="007578C9">
        <w:rPr>
          <w:lang w:eastAsia="ru-RU"/>
        </w:rPr>
        <w:t xml:space="preserve">  территориальным отделом Управления </w:t>
      </w:r>
      <w:proofErr w:type="spellStart"/>
      <w:r w:rsidRPr="007578C9">
        <w:rPr>
          <w:lang w:eastAsia="ru-RU"/>
        </w:rPr>
        <w:t>Роспотребнадзора</w:t>
      </w:r>
      <w:proofErr w:type="spellEnd"/>
      <w:r w:rsidRPr="007578C9">
        <w:rPr>
          <w:lang w:eastAsia="ru-RU"/>
        </w:rPr>
        <w:t xml:space="preserve"> </w:t>
      </w:r>
    </w:p>
    <w:p w:rsidR="007578C9" w:rsidRPr="007578C9" w:rsidRDefault="007578C9" w:rsidP="007578C9">
      <w:pPr>
        <w:pStyle w:val="10"/>
        <w:shd w:val="clear" w:color="auto" w:fill="auto"/>
        <w:spacing w:before="0" w:after="0" w:line="276" w:lineRule="auto"/>
        <w:ind w:left="-567"/>
        <w:rPr>
          <w:lang w:eastAsia="ru-RU"/>
        </w:rPr>
      </w:pPr>
      <w:r w:rsidRPr="007578C9">
        <w:rPr>
          <w:lang w:eastAsia="ru-RU"/>
        </w:rPr>
        <w:t>по ХМАО </w:t>
      </w:r>
      <w:r>
        <w:rPr>
          <w:lang w:eastAsia="ru-RU"/>
        </w:rPr>
        <w:t>-</w:t>
      </w:r>
      <w:r w:rsidRPr="007578C9">
        <w:rPr>
          <w:lang w:eastAsia="ru-RU"/>
        </w:rPr>
        <w:t xml:space="preserve"> </w:t>
      </w:r>
      <w:proofErr w:type="spellStart"/>
      <w:r w:rsidRPr="007578C9">
        <w:rPr>
          <w:lang w:eastAsia="ru-RU"/>
        </w:rPr>
        <w:t>Югре</w:t>
      </w:r>
      <w:proofErr w:type="spellEnd"/>
      <w:r w:rsidRPr="007578C9">
        <w:rPr>
          <w:lang w:eastAsia="ru-RU"/>
        </w:rPr>
        <w:t xml:space="preserve"> в городе Сургуте и </w:t>
      </w:r>
      <w:proofErr w:type="spellStart"/>
      <w:r w:rsidRPr="007578C9">
        <w:rPr>
          <w:lang w:eastAsia="ru-RU"/>
        </w:rPr>
        <w:t>Сургутском</w:t>
      </w:r>
      <w:proofErr w:type="spellEnd"/>
      <w:r w:rsidRPr="007578C9">
        <w:rPr>
          <w:lang w:eastAsia="ru-RU"/>
        </w:rPr>
        <w:t xml:space="preserve"> районе  </w:t>
      </w:r>
    </w:p>
    <w:p w:rsidR="0083485A" w:rsidRDefault="007578C9" w:rsidP="007578C9">
      <w:pPr>
        <w:pStyle w:val="10"/>
        <w:shd w:val="clear" w:color="auto" w:fill="auto"/>
        <w:spacing w:before="0" w:after="0" w:line="276" w:lineRule="auto"/>
        <w:ind w:left="-567"/>
      </w:pPr>
      <w:r w:rsidRPr="007578C9">
        <w:t>(предписание  №299 от 08.12.2016)</w:t>
      </w:r>
    </w:p>
    <w:p w:rsidR="007578C9" w:rsidRPr="007578C9" w:rsidRDefault="007578C9" w:rsidP="007578C9">
      <w:pPr>
        <w:pStyle w:val="10"/>
        <w:shd w:val="clear" w:color="auto" w:fill="auto"/>
        <w:spacing w:before="0" w:after="0" w:line="276" w:lineRule="auto"/>
        <w:ind w:left="-567"/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5665"/>
        <w:gridCol w:w="1706"/>
        <w:gridCol w:w="1808"/>
      </w:tblGrid>
      <w:tr w:rsidR="0083485A" w:rsidRPr="0083485A" w:rsidTr="00213406">
        <w:tc>
          <w:tcPr>
            <w:tcW w:w="710" w:type="dxa"/>
          </w:tcPr>
          <w:bookmarkEnd w:id="0"/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5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Обязательные мероприятия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</w:t>
            </w: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Предоставить/иметь в организации на используемую мебель и игрушки документы, подтверждающие их безопасность, п. 4.11.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«Санитарно-эпидемиологические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родителей».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808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485A">
              <w:rPr>
                <w:rStyle w:val="0pt"/>
                <w:sz w:val="24"/>
                <w:szCs w:val="24"/>
              </w:rPr>
              <w:t xml:space="preserve">Оборудовать помещение для занятий (кабинет инструктора по труду № 268) канцелярскими шкафами, столами и стульями в соответствии с </w:t>
            </w:r>
            <w:proofErr w:type="spellStart"/>
            <w:r w:rsidRPr="0083485A">
              <w:rPr>
                <w:rStyle w:val="0pt"/>
                <w:sz w:val="24"/>
                <w:szCs w:val="24"/>
              </w:rPr>
              <w:t>росто-возрастными</w:t>
            </w:r>
            <w:proofErr w:type="spellEnd"/>
            <w:r w:rsidRPr="0083485A">
              <w:rPr>
                <w:rStyle w:val="0pt"/>
                <w:sz w:val="24"/>
                <w:szCs w:val="24"/>
              </w:rPr>
              <w:t xml:space="preserve"> особенностями детей.</w:t>
            </w:r>
          </w:p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п.4.12.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«Санитарно-эпидемиологические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родителей».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808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3485A">
              <w:rPr>
                <w:rStyle w:val="0pt"/>
                <w:sz w:val="24"/>
                <w:szCs w:val="24"/>
              </w:rPr>
              <w:t>Заменить в жилых комнатах № 276, 260, 259, 255, 254, 256, 252 - детскую мебель (столы и стулья, прикроватные тумбочки, платяные шкафы) на регулируемую по росту детей.</w:t>
            </w:r>
            <w:proofErr w:type="gramEnd"/>
          </w:p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4.21.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1808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485A">
              <w:rPr>
                <w:rStyle w:val="0pt"/>
                <w:sz w:val="24"/>
                <w:szCs w:val="24"/>
              </w:rPr>
              <w:t>Проводить смену постельного белья в группе « Малыши» не реже 1 раз в неделю.</w:t>
            </w:r>
          </w:p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п.13.3.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«Санитарн</w:t>
            </w:r>
            <w:proofErr w:type="gram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о-</w:t>
            </w:r>
            <w:proofErr w:type="gram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  <w:tc>
          <w:tcPr>
            <w:tcW w:w="1808" w:type="dxa"/>
          </w:tcPr>
          <w:p w:rsidR="0083485A" w:rsidRPr="0083485A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5" w:type="dxa"/>
          </w:tcPr>
          <w:p w:rsidR="00213406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>Организовать питание детей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 В примерном меню указать сезон и возрастную категорию</w:t>
            </w:r>
            <w:proofErr w:type="gram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.</w:t>
            </w:r>
            <w:proofErr w:type="gram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п</w:t>
            </w:r>
            <w:proofErr w:type="gram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.6.9.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«Санитарн</w:t>
            </w:r>
            <w:proofErr w:type="gram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о-</w:t>
            </w:r>
            <w:proofErr w:type="gram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808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Не допускать повторение одних и тех же блюд два дня подряд, п. 6.9.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       </w:t>
            </w:r>
            <w:r>
              <w:rPr>
                <w:rStyle w:val="0pt"/>
                <w:rFonts w:eastAsiaTheme="minorHAnsi"/>
                <w:sz w:val="24"/>
                <w:szCs w:val="24"/>
              </w:rPr>
              <w:lastRenderedPageBreak/>
              <w:t>«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Санитарно</w:t>
            </w:r>
            <w:r w:rsidR="00213406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- 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родителей».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25.12.2016</w:t>
            </w:r>
          </w:p>
        </w:tc>
        <w:tc>
          <w:tcPr>
            <w:tcW w:w="1808" w:type="dxa"/>
          </w:tcPr>
          <w:p w:rsidR="0083485A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213406" w:rsidRPr="0083485A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485A">
              <w:rPr>
                <w:rStyle w:val="0pt"/>
                <w:sz w:val="24"/>
                <w:szCs w:val="24"/>
              </w:rPr>
              <w:t>На фруктах, хранящихся на складе иметь маркировочные ярлыки, и сохранять их до окончания срока годности пищевых продуктов и блюд.</w:t>
            </w:r>
          </w:p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п. 6.10.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«Санитарн</w:t>
            </w:r>
            <w:proofErr w:type="gram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о-</w:t>
            </w:r>
            <w:proofErr w:type="gram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родителей».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1808" w:type="dxa"/>
          </w:tcPr>
          <w:p w:rsidR="00213406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485A">
              <w:rPr>
                <w:rStyle w:val="0pt"/>
                <w:sz w:val="24"/>
                <w:szCs w:val="24"/>
              </w:rPr>
              <w:t>Указывать результаты входного контроля в журнале бракеража скоропортящейся продукции поступающей на пищеблок указаны в полном объеме.</w:t>
            </w:r>
          </w:p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>форма № 1, приложение 10, п. 14.5.СанПиН 2.4.5.2409-08 «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Санитарно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softHyphen/>
              <w:t>эпидемиологические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1808" w:type="dxa"/>
          </w:tcPr>
          <w:p w:rsidR="00213406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На пищеблоке при хранении продуктов соблюдать условия хранения и сроки годности продуктов, указанные производителем, пункт 6.13.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1808" w:type="dxa"/>
          </w:tcPr>
          <w:p w:rsidR="00213406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В организации для проведения санитарно-гигиенических мероприятий и профилактических дезинфекций иметь инструкцию дезинфицирующих средств с указанием по их применению, п. 13.9.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«Санитарно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- 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родителей».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1808" w:type="dxa"/>
          </w:tcPr>
          <w:p w:rsidR="00213406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485A">
              <w:rPr>
                <w:rStyle w:val="0pt"/>
                <w:sz w:val="24"/>
                <w:szCs w:val="24"/>
              </w:rPr>
              <w:t xml:space="preserve">Обеспечить разведение раствора </w:t>
            </w:r>
            <w:proofErr w:type="spellStart"/>
            <w:r w:rsidRPr="0083485A">
              <w:rPr>
                <w:rStyle w:val="0pt"/>
                <w:sz w:val="24"/>
                <w:szCs w:val="24"/>
              </w:rPr>
              <w:t>Деохлор</w:t>
            </w:r>
            <w:proofErr w:type="spellEnd"/>
            <w:r w:rsidRPr="0083485A">
              <w:rPr>
                <w:rStyle w:val="0pt"/>
                <w:sz w:val="24"/>
                <w:szCs w:val="24"/>
              </w:rPr>
              <w:t xml:space="preserve"> (0,3%) согласно требованиям инструкции 24/12 от 12.03.2012 года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sz w:val="24"/>
                <w:szCs w:val="24"/>
              </w:rPr>
              <w:t xml:space="preserve">пункт 13.12. </w:t>
            </w:r>
            <w:proofErr w:type="spellStart"/>
            <w:r w:rsidRPr="0083485A">
              <w:rPr>
                <w:rStyle w:val="0pt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sz w:val="24"/>
                <w:szCs w:val="24"/>
              </w:rPr>
              <w:t xml:space="preserve"> 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sz w:val="24"/>
                <w:szCs w:val="24"/>
              </w:rPr>
              <w:t>«Санитарно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sz w:val="24"/>
                <w:szCs w:val="24"/>
              </w:rPr>
              <w:t>- 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родителей».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  <w:tc>
          <w:tcPr>
            <w:tcW w:w="1808" w:type="dxa"/>
          </w:tcPr>
          <w:p w:rsidR="00213406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85A" w:rsidRPr="0083485A" w:rsidTr="00213406">
        <w:tc>
          <w:tcPr>
            <w:tcW w:w="710" w:type="dxa"/>
          </w:tcPr>
          <w:p w:rsidR="0083485A" w:rsidRPr="0083485A" w:rsidRDefault="0083485A" w:rsidP="0075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5" w:type="dxa"/>
          </w:tcPr>
          <w:p w:rsidR="0083485A" w:rsidRPr="0083485A" w:rsidRDefault="0083485A" w:rsidP="007578C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485A">
              <w:rPr>
                <w:rStyle w:val="0pt"/>
                <w:sz w:val="24"/>
                <w:szCs w:val="24"/>
              </w:rPr>
              <w:t>Обеспечить параметры микроклимата в спальной комнате № 254, 255 не ниже 20,0 С.</w:t>
            </w:r>
          </w:p>
          <w:p w:rsidR="0083485A" w:rsidRPr="0083485A" w:rsidRDefault="0083485A" w:rsidP="00757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пункт 10.3. </w:t>
            </w:r>
            <w:proofErr w:type="spell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СанПиН</w:t>
            </w:r>
            <w:proofErr w:type="spell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2.4.3259-15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83485A">
              <w:rPr>
                <w:rStyle w:val="0pt"/>
                <w:rFonts w:eastAsiaTheme="minorHAnsi"/>
                <w:sz w:val="24"/>
                <w:szCs w:val="24"/>
              </w:rPr>
              <w:t>«Санитарн</w:t>
            </w:r>
            <w:proofErr w:type="gramStart"/>
            <w:r w:rsidRPr="0083485A">
              <w:rPr>
                <w:rStyle w:val="0pt"/>
                <w:rFonts w:eastAsiaTheme="minorHAnsi"/>
                <w:sz w:val="24"/>
                <w:szCs w:val="24"/>
              </w:rPr>
              <w:t>о-</w:t>
            </w:r>
            <w:proofErr w:type="gramEnd"/>
            <w:r w:rsidRPr="0083485A">
              <w:rPr>
                <w:rStyle w:val="0pt"/>
                <w:rFonts w:eastAsiaTheme="minorHAnsi"/>
                <w:sz w:val="24"/>
                <w:szCs w:val="24"/>
              </w:rPr>
              <w:t xml:space="preserve"> эпидемиологические требования к устройству, содержанию, и организации и режима работы организаций для детей-сирот и детей, оставшихся без попечения родителей».</w:t>
            </w:r>
          </w:p>
        </w:tc>
        <w:tc>
          <w:tcPr>
            <w:tcW w:w="1706" w:type="dxa"/>
          </w:tcPr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A">
              <w:rPr>
                <w:rFonts w:ascii="Times New Roman" w:hAnsi="Times New Roman" w:cs="Times New Roman"/>
                <w:sz w:val="24"/>
                <w:szCs w:val="24"/>
              </w:rPr>
              <w:t>25.12.2016</w:t>
            </w:r>
          </w:p>
        </w:tc>
        <w:tc>
          <w:tcPr>
            <w:tcW w:w="1808" w:type="dxa"/>
          </w:tcPr>
          <w:p w:rsidR="00213406" w:rsidRDefault="00213406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3485A" w:rsidRPr="0083485A" w:rsidRDefault="0083485A" w:rsidP="007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85A" w:rsidRDefault="0083485A" w:rsidP="007578C9"/>
    <w:sectPr w:rsidR="0083485A" w:rsidSect="008348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5A"/>
    <w:rsid w:val="00213406"/>
    <w:rsid w:val="007578C9"/>
    <w:rsid w:val="0083485A"/>
    <w:rsid w:val="009B0F03"/>
    <w:rsid w:val="00B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348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3485A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8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834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2"/>
    <w:rsid w:val="0083485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83485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4</cp:revision>
  <dcterms:created xsi:type="dcterms:W3CDTF">2016-12-26T09:31:00Z</dcterms:created>
  <dcterms:modified xsi:type="dcterms:W3CDTF">2016-12-26T09:53:00Z</dcterms:modified>
</cp:coreProperties>
</file>