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11C" w:rsidRDefault="00EF311C" w:rsidP="005E539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5C7474">
        <w:rPr>
          <w:rFonts w:ascii="Times New Roman" w:hAnsi="Times New Roman" w:cs="Times New Roman"/>
          <w:b/>
          <w:noProof/>
          <w:color w:val="FF0000"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576BD754" wp14:editId="5F309877">
            <wp:simplePos x="0" y="0"/>
            <wp:positionH relativeFrom="column">
              <wp:posOffset>-144145</wp:posOffset>
            </wp:positionH>
            <wp:positionV relativeFrom="paragraph">
              <wp:posOffset>-64135</wp:posOffset>
            </wp:positionV>
            <wp:extent cx="1123950" cy="1228725"/>
            <wp:effectExtent l="0" t="0" r="0" b="9525"/>
            <wp:wrapTight wrapText="bothSides">
              <wp:wrapPolygon edited="0">
                <wp:start x="0" y="0"/>
                <wp:lineTo x="0" y="21433"/>
                <wp:lineTo x="21234" y="21433"/>
                <wp:lineTo x="21234" y="0"/>
                <wp:lineTo x="0" y="0"/>
              </wp:wrapPolygon>
            </wp:wrapTight>
            <wp:docPr id="3" name="Рисунок 3" descr="C:\Users\Metodist\Desktop\Наш город ЕПГУ\епг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etodist\Desktop\Наш город ЕПГУ\епгу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87" r="20062"/>
                    <a:stretch/>
                  </pic:blipFill>
                  <pic:spPr bwMode="auto">
                    <a:xfrm>
                      <a:off x="0" y="0"/>
                      <a:ext cx="11239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474" w:rsidRPr="00EF311C" w:rsidRDefault="005C7474" w:rsidP="005E539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EF311C">
        <w:rPr>
          <w:rFonts w:ascii="Times New Roman" w:hAnsi="Times New Roman" w:cs="Times New Roman"/>
          <w:b/>
          <w:color w:val="FF0000"/>
          <w:sz w:val="28"/>
        </w:rPr>
        <w:t xml:space="preserve">Памятка </w:t>
      </w:r>
    </w:p>
    <w:p w:rsidR="008142BF" w:rsidRPr="00EF311C" w:rsidRDefault="005C7474" w:rsidP="005E539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EF311C">
        <w:rPr>
          <w:rFonts w:ascii="Times New Roman" w:hAnsi="Times New Roman" w:cs="Times New Roman"/>
          <w:b/>
          <w:color w:val="FF0000"/>
          <w:sz w:val="28"/>
        </w:rPr>
        <w:t>по Единому порталу государственных и муниципальных услуг</w:t>
      </w:r>
    </w:p>
    <w:p w:rsidR="00662D1C" w:rsidRPr="005C7474" w:rsidRDefault="00662D1C" w:rsidP="005E5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2BF" w:rsidRPr="00EF311C" w:rsidRDefault="008142BF" w:rsidP="005E5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311C">
        <w:rPr>
          <w:rFonts w:ascii="Times New Roman" w:eastAsia="Times New Roman" w:hAnsi="Times New Roman" w:cs="Times New Roman"/>
          <w:sz w:val="28"/>
          <w:szCs w:val="24"/>
          <w:lang w:eastAsia="ru-RU"/>
        </w:rPr>
        <w:t>КУ «Центр социальных выплат» филиал в городе Сургуте информирует пользователей Единого портала государственных и муниципальных услуг (ЕПГУ), что Депсоцразвития Югры реализована </w:t>
      </w:r>
      <w:r w:rsidR="003732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F311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возможность подавать через</w:t>
      </w:r>
      <w:r w:rsidR="00662D1C" w:rsidRPr="00EF311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EF311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ЕПГУ заявления на назначение</w:t>
      </w:r>
      <w:r w:rsidRPr="00EF311C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EF311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мер социальной поддержки, пособий и выдачу справок</w:t>
      </w:r>
      <w:r w:rsidRPr="00EF311C">
        <w:rPr>
          <w:rFonts w:ascii="Times New Roman" w:eastAsia="Times New Roman" w:hAnsi="Times New Roman" w:cs="Times New Roman"/>
          <w:sz w:val="28"/>
          <w:szCs w:val="24"/>
          <w:lang w:eastAsia="ru-RU"/>
        </w:rPr>
        <w:t>, в том числе, не выходя из дома. Для этого достаточно направить необходимое заявление через личный кабинет названного портала. В филиал учреждения Вы будете приглашены только в случае необходимости (например, сличить направленные копии документов с оригиналами).</w:t>
      </w:r>
    </w:p>
    <w:p w:rsidR="008142BF" w:rsidRPr="00EF311C" w:rsidRDefault="008142BF" w:rsidP="005E5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311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 перечнем предоставляемых в электронном виде государственных услуг (80 видов</w:t>
      </w:r>
      <w:r w:rsidRPr="00EF311C">
        <w:rPr>
          <w:rFonts w:ascii="Times New Roman" w:eastAsia="Times New Roman" w:hAnsi="Times New Roman" w:cs="Times New Roman"/>
          <w:sz w:val="28"/>
          <w:szCs w:val="24"/>
          <w:lang w:eastAsia="ru-RU"/>
        </w:rPr>
        <w:t>) можно ознакомиться на сайте Депсоцразвития Югры по ссылке:</w:t>
      </w:r>
    </w:p>
    <w:p w:rsidR="008142BF" w:rsidRPr="00EF311C" w:rsidRDefault="007B56FF" w:rsidP="005E5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</w:pPr>
      <w:hyperlink r:id="rId6" w:history="1">
        <w:r w:rsidR="008142BF" w:rsidRPr="00EF311C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4"/>
            <w:u w:val="single"/>
            <w:lang w:eastAsia="ru-RU"/>
          </w:rPr>
          <w:t>http://www.depsr.admhmao.ru/gosudarstvennnye-uslugi/</w:t>
        </w:r>
      </w:hyperlink>
    </w:p>
    <w:p w:rsidR="008142BF" w:rsidRPr="00EF311C" w:rsidRDefault="008142BF" w:rsidP="005E53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311C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8142BF" w:rsidRPr="00EF311C" w:rsidRDefault="008142BF" w:rsidP="005E5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311C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Перечень  пособий, выплата которых может быть произведена </w:t>
      </w:r>
      <w:r w:rsidRPr="00EF311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без посещения филиала</w:t>
      </w:r>
      <w:r w:rsidRPr="00EF311C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EF311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учреждения</w:t>
      </w:r>
      <w:r w:rsidRPr="00EF311C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tbl>
      <w:tblPr>
        <w:tblStyle w:val="-1"/>
        <w:tblW w:w="10295" w:type="dxa"/>
        <w:tblLook w:val="04A0" w:firstRow="1" w:lastRow="0" w:firstColumn="1" w:lastColumn="0" w:noHBand="0" w:noVBand="1"/>
      </w:tblPr>
      <w:tblGrid>
        <w:gridCol w:w="6062"/>
        <w:gridCol w:w="4233"/>
      </w:tblGrid>
      <w:tr w:rsidR="008142BF" w:rsidRPr="00EF311C" w:rsidTr="005E53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hideMark/>
          </w:tcPr>
          <w:p w:rsidR="008142BF" w:rsidRPr="00EF311C" w:rsidRDefault="008142BF" w:rsidP="00686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F311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Вид пособия</w:t>
            </w:r>
          </w:p>
        </w:tc>
        <w:tc>
          <w:tcPr>
            <w:tcW w:w="4233" w:type="dxa"/>
            <w:hideMark/>
          </w:tcPr>
          <w:p w:rsidR="008142BF" w:rsidRPr="00EF311C" w:rsidRDefault="008142BF" w:rsidP="006865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F311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Ссылка на сайте ЕПГУ</w:t>
            </w:r>
          </w:p>
        </w:tc>
      </w:tr>
      <w:tr w:rsidR="008142BF" w:rsidRPr="00EF311C" w:rsidTr="005E53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hideMark/>
          </w:tcPr>
          <w:p w:rsidR="008142BF" w:rsidRPr="00EF311C" w:rsidRDefault="008142BF" w:rsidP="005E539A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4"/>
                <w:lang w:eastAsia="ru-RU"/>
              </w:rPr>
            </w:pPr>
            <w:r w:rsidRPr="00EF311C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4"/>
                <w:lang w:eastAsia="ru-RU"/>
              </w:rPr>
              <w:t>назначение и выплата единовременного пособия при одновременном рождении 2-х и более детей:</w:t>
            </w:r>
          </w:p>
        </w:tc>
        <w:tc>
          <w:tcPr>
            <w:tcW w:w="4233" w:type="dxa"/>
            <w:hideMark/>
          </w:tcPr>
          <w:p w:rsidR="008142BF" w:rsidRPr="00EF311C" w:rsidRDefault="007B56FF" w:rsidP="005E539A">
            <w:pPr>
              <w:ind w:firstLine="1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4"/>
                <w:u w:val="single"/>
                <w:lang w:eastAsia="ru-RU"/>
              </w:rPr>
            </w:pPr>
            <w:hyperlink r:id="rId7" w:history="1">
              <w:r w:rsidR="008142BF" w:rsidRPr="00EF311C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4"/>
                  <w:u w:val="single"/>
                  <w:lang w:eastAsia="ru-RU"/>
                </w:rPr>
                <w:t>https://www.gosuslugi.ru/73929/2</w:t>
              </w:r>
            </w:hyperlink>
          </w:p>
          <w:p w:rsidR="008142BF" w:rsidRPr="00EF311C" w:rsidRDefault="008142BF" w:rsidP="005E539A">
            <w:pPr>
              <w:ind w:firstLine="1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4"/>
                <w:u w:val="single"/>
                <w:lang w:eastAsia="ru-RU"/>
              </w:rPr>
            </w:pPr>
          </w:p>
        </w:tc>
      </w:tr>
      <w:tr w:rsidR="008142BF" w:rsidRPr="00EF311C" w:rsidTr="005E53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hideMark/>
          </w:tcPr>
          <w:p w:rsidR="008142BF" w:rsidRPr="00EF311C" w:rsidRDefault="008142BF" w:rsidP="005E539A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4"/>
                <w:lang w:eastAsia="ru-RU"/>
              </w:rPr>
            </w:pPr>
            <w:r w:rsidRPr="00EF311C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4"/>
                <w:lang w:eastAsia="ru-RU"/>
              </w:rPr>
              <w:t>назначение и выплата единовременного пособия при рождении второго ребенка:</w:t>
            </w:r>
          </w:p>
        </w:tc>
        <w:tc>
          <w:tcPr>
            <w:tcW w:w="4233" w:type="dxa"/>
            <w:hideMark/>
          </w:tcPr>
          <w:p w:rsidR="008142BF" w:rsidRPr="00EF311C" w:rsidRDefault="007B56FF" w:rsidP="005E539A">
            <w:pPr>
              <w:ind w:firstLine="1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4"/>
                <w:u w:val="single"/>
                <w:lang w:eastAsia="ru-RU"/>
              </w:rPr>
            </w:pPr>
            <w:hyperlink r:id="rId8" w:history="1">
              <w:r w:rsidR="008142BF" w:rsidRPr="00EF311C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4"/>
                  <w:u w:val="single"/>
                  <w:lang w:eastAsia="ru-RU"/>
                </w:rPr>
                <w:t>https://www.gosuslugi.ru/73929/4</w:t>
              </w:r>
            </w:hyperlink>
          </w:p>
          <w:p w:rsidR="008142BF" w:rsidRPr="00EF311C" w:rsidRDefault="008142BF" w:rsidP="005E539A">
            <w:pPr>
              <w:ind w:firstLine="1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4"/>
                <w:u w:val="single"/>
                <w:lang w:eastAsia="ru-RU"/>
              </w:rPr>
            </w:pPr>
          </w:p>
        </w:tc>
      </w:tr>
      <w:tr w:rsidR="008142BF" w:rsidRPr="00EF311C" w:rsidTr="005E53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hideMark/>
          </w:tcPr>
          <w:p w:rsidR="008142BF" w:rsidRPr="00EF311C" w:rsidRDefault="008142BF" w:rsidP="005E539A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4"/>
                <w:lang w:eastAsia="ru-RU"/>
              </w:rPr>
            </w:pPr>
            <w:r w:rsidRPr="00EF311C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4"/>
                <w:lang w:eastAsia="ru-RU"/>
              </w:rPr>
              <w:t>выплата единовременного пособия при рождении первого ребенка в течени</w:t>
            </w:r>
            <w:r w:rsidR="00C576DB" w:rsidRPr="00EF311C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4"/>
                <w:lang w:eastAsia="ru-RU"/>
              </w:rPr>
              <w:t>е</w:t>
            </w:r>
            <w:r w:rsidRPr="00EF311C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4"/>
                <w:lang w:eastAsia="ru-RU"/>
              </w:rPr>
              <w:t xml:space="preserve"> двух лет со дня регистрации его родителями брака в органах записи актов гражданского состояния:</w:t>
            </w:r>
          </w:p>
        </w:tc>
        <w:tc>
          <w:tcPr>
            <w:tcW w:w="4233" w:type="dxa"/>
            <w:hideMark/>
          </w:tcPr>
          <w:p w:rsidR="008142BF" w:rsidRPr="00EF311C" w:rsidRDefault="007B56FF" w:rsidP="005E539A">
            <w:pPr>
              <w:ind w:firstLine="1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4"/>
                <w:u w:val="single"/>
                <w:lang w:eastAsia="ru-RU"/>
              </w:rPr>
            </w:pPr>
            <w:hyperlink r:id="rId9" w:history="1">
              <w:r w:rsidR="008142BF" w:rsidRPr="00EF311C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4"/>
                  <w:u w:val="single"/>
                  <w:lang w:eastAsia="ru-RU"/>
                </w:rPr>
                <w:t>https://www.gosuslugi.ru/73929/5/</w:t>
              </w:r>
            </w:hyperlink>
          </w:p>
        </w:tc>
      </w:tr>
      <w:tr w:rsidR="008142BF" w:rsidRPr="00EF311C" w:rsidTr="005E53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hideMark/>
          </w:tcPr>
          <w:p w:rsidR="008142BF" w:rsidRPr="00EF311C" w:rsidRDefault="008142BF" w:rsidP="005E539A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4"/>
                <w:lang w:eastAsia="ru-RU"/>
              </w:rPr>
            </w:pPr>
            <w:r w:rsidRPr="00EF311C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4"/>
                <w:lang w:eastAsia="ru-RU"/>
              </w:rPr>
              <w:t>назначение и выплата единовременного пособия при рождении ребенка (детей) лицам из числа коренных малочисленных народов Севера:</w:t>
            </w:r>
          </w:p>
        </w:tc>
        <w:tc>
          <w:tcPr>
            <w:tcW w:w="4233" w:type="dxa"/>
            <w:hideMark/>
          </w:tcPr>
          <w:p w:rsidR="008142BF" w:rsidRPr="00EF311C" w:rsidRDefault="007B56FF" w:rsidP="005E539A">
            <w:pPr>
              <w:ind w:firstLine="1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4"/>
                <w:u w:val="single"/>
                <w:lang w:eastAsia="ru-RU"/>
              </w:rPr>
            </w:pPr>
            <w:hyperlink r:id="rId10" w:history="1">
              <w:r w:rsidR="008142BF" w:rsidRPr="00EF311C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4"/>
                  <w:u w:val="single"/>
                  <w:lang w:eastAsia="ru-RU"/>
                </w:rPr>
                <w:t>https://www.gosuslugi.ru/73929/6</w:t>
              </w:r>
            </w:hyperlink>
          </w:p>
          <w:p w:rsidR="008142BF" w:rsidRPr="00EF311C" w:rsidRDefault="008142BF" w:rsidP="005E539A">
            <w:pPr>
              <w:ind w:firstLine="1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4"/>
                <w:u w:val="single"/>
                <w:lang w:eastAsia="ru-RU"/>
              </w:rPr>
            </w:pPr>
          </w:p>
        </w:tc>
      </w:tr>
      <w:tr w:rsidR="008142BF" w:rsidRPr="00EF311C" w:rsidTr="005E53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hideMark/>
          </w:tcPr>
          <w:p w:rsidR="008142BF" w:rsidRPr="00EF311C" w:rsidRDefault="008142BF" w:rsidP="005E539A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4"/>
                <w:lang w:eastAsia="ru-RU"/>
              </w:rPr>
            </w:pPr>
            <w:r w:rsidRPr="00EF311C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4"/>
                <w:lang w:eastAsia="ru-RU"/>
              </w:rPr>
              <w:t>назначение и выплата единовременного пособия при рождении третьего и последующих детей:</w:t>
            </w:r>
          </w:p>
        </w:tc>
        <w:tc>
          <w:tcPr>
            <w:tcW w:w="4233" w:type="dxa"/>
            <w:hideMark/>
          </w:tcPr>
          <w:p w:rsidR="008142BF" w:rsidRPr="00EF311C" w:rsidRDefault="007B56FF" w:rsidP="005E539A">
            <w:pPr>
              <w:ind w:firstLine="1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4"/>
                <w:u w:val="single"/>
                <w:lang w:eastAsia="ru-RU"/>
              </w:rPr>
            </w:pPr>
            <w:hyperlink r:id="rId11" w:history="1">
              <w:r w:rsidR="008142BF" w:rsidRPr="00EF311C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4"/>
                  <w:u w:val="single"/>
                  <w:lang w:eastAsia="ru-RU"/>
                </w:rPr>
                <w:t>https://www.gosuslugi.ru/73929/7</w:t>
              </w:r>
            </w:hyperlink>
          </w:p>
          <w:p w:rsidR="008142BF" w:rsidRPr="00EF311C" w:rsidRDefault="008142BF" w:rsidP="005E539A">
            <w:pPr>
              <w:ind w:firstLine="1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4"/>
                <w:u w:val="single"/>
                <w:lang w:eastAsia="ru-RU"/>
              </w:rPr>
            </w:pPr>
          </w:p>
        </w:tc>
      </w:tr>
      <w:tr w:rsidR="008142BF" w:rsidRPr="00EF311C" w:rsidTr="005E53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hideMark/>
          </w:tcPr>
          <w:p w:rsidR="008142BF" w:rsidRPr="00EF311C" w:rsidRDefault="008142BF" w:rsidP="005E539A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4"/>
                <w:lang w:eastAsia="ru-RU"/>
              </w:rPr>
            </w:pPr>
            <w:r w:rsidRPr="00EF311C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4"/>
                <w:lang w:eastAsia="ru-RU"/>
              </w:rPr>
              <w:t>назначение и выплата ежемесячного пособия многодетным семьям:</w:t>
            </w:r>
          </w:p>
        </w:tc>
        <w:tc>
          <w:tcPr>
            <w:tcW w:w="4233" w:type="dxa"/>
            <w:hideMark/>
          </w:tcPr>
          <w:p w:rsidR="008142BF" w:rsidRPr="00EF311C" w:rsidRDefault="007B56FF" w:rsidP="005E539A">
            <w:pPr>
              <w:ind w:firstLine="1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4"/>
                <w:u w:val="single"/>
                <w:lang w:eastAsia="ru-RU"/>
              </w:rPr>
            </w:pPr>
            <w:hyperlink r:id="rId12" w:history="1">
              <w:r w:rsidR="008142BF" w:rsidRPr="00EF311C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4"/>
                  <w:u w:val="single"/>
                  <w:lang w:eastAsia="ru-RU"/>
                </w:rPr>
                <w:t>https://www.gosuslugi.ru/73929/8</w:t>
              </w:r>
            </w:hyperlink>
          </w:p>
        </w:tc>
      </w:tr>
      <w:tr w:rsidR="008142BF" w:rsidRPr="00EF311C" w:rsidTr="005E53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hideMark/>
          </w:tcPr>
          <w:p w:rsidR="008142BF" w:rsidRPr="00EF311C" w:rsidRDefault="008142BF" w:rsidP="005E539A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4"/>
                <w:lang w:eastAsia="ru-RU"/>
              </w:rPr>
            </w:pPr>
            <w:r w:rsidRPr="00EF311C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4"/>
                <w:lang w:eastAsia="ru-RU"/>
              </w:rPr>
              <w:t>назначение и выплата ежемесячного социального пособия на детей, потерявших кормильца (для лиц старше 18 лет):</w:t>
            </w:r>
          </w:p>
        </w:tc>
        <w:tc>
          <w:tcPr>
            <w:tcW w:w="4233" w:type="dxa"/>
            <w:hideMark/>
          </w:tcPr>
          <w:p w:rsidR="008142BF" w:rsidRPr="00EF311C" w:rsidRDefault="007B56FF" w:rsidP="005E539A">
            <w:pPr>
              <w:ind w:firstLine="1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4"/>
                <w:u w:val="single"/>
                <w:lang w:eastAsia="ru-RU"/>
              </w:rPr>
            </w:pPr>
            <w:hyperlink r:id="rId13" w:history="1">
              <w:r w:rsidR="008142BF" w:rsidRPr="00EF311C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4"/>
                  <w:u w:val="single"/>
                  <w:lang w:eastAsia="ru-RU"/>
                </w:rPr>
                <w:t>https://www.gosuslugi.ru/73929/9</w:t>
              </w:r>
            </w:hyperlink>
          </w:p>
        </w:tc>
      </w:tr>
      <w:tr w:rsidR="008142BF" w:rsidRPr="00EF311C" w:rsidTr="005E53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hideMark/>
          </w:tcPr>
          <w:p w:rsidR="008142BF" w:rsidRPr="00EF311C" w:rsidRDefault="008142BF" w:rsidP="005E539A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4"/>
                <w:lang w:eastAsia="ru-RU"/>
              </w:rPr>
            </w:pPr>
            <w:r w:rsidRPr="00EF311C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4"/>
                <w:lang w:eastAsia="ru-RU"/>
              </w:rPr>
              <w:t>назначение и выплата ежемесячного социального пособия на детей-инвалидов:</w:t>
            </w:r>
          </w:p>
        </w:tc>
        <w:tc>
          <w:tcPr>
            <w:tcW w:w="4233" w:type="dxa"/>
            <w:hideMark/>
          </w:tcPr>
          <w:p w:rsidR="008142BF" w:rsidRPr="00EF311C" w:rsidRDefault="007B56FF" w:rsidP="005E539A">
            <w:pPr>
              <w:ind w:firstLine="1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4"/>
                <w:u w:val="single"/>
                <w:lang w:eastAsia="ru-RU"/>
              </w:rPr>
            </w:pPr>
            <w:hyperlink r:id="rId14" w:history="1">
              <w:r w:rsidR="008142BF" w:rsidRPr="00EF311C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4"/>
                  <w:u w:val="single"/>
                  <w:lang w:eastAsia="ru-RU"/>
                </w:rPr>
                <w:t>https://www.gosuslugi.ru/73929/10</w:t>
              </w:r>
            </w:hyperlink>
          </w:p>
          <w:p w:rsidR="008142BF" w:rsidRPr="00EF311C" w:rsidRDefault="008142BF" w:rsidP="005E539A">
            <w:pPr>
              <w:ind w:firstLine="1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4"/>
                <w:u w:val="single"/>
                <w:lang w:eastAsia="ru-RU"/>
              </w:rPr>
            </w:pPr>
          </w:p>
        </w:tc>
      </w:tr>
      <w:tr w:rsidR="008142BF" w:rsidRPr="00EF311C" w:rsidTr="005E53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hideMark/>
          </w:tcPr>
          <w:p w:rsidR="008142BF" w:rsidRPr="00EF311C" w:rsidRDefault="008142BF" w:rsidP="005E539A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4"/>
                <w:lang w:eastAsia="ru-RU"/>
              </w:rPr>
            </w:pPr>
            <w:r w:rsidRPr="00EF311C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4"/>
                <w:lang w:eastAsia="ru-RU"/>
              </w:rPr>
              <w:t>назначение и выплата компенсации расходов на оплату коммунальных услуг многодетным семьям:</w:t>
            </w:r>
          </w:p>
        </w:tc>
        <w:tc>
          <w:tcPr>
            <w:tcW w:w="4233" w:type="dxa"/>
            <w:hideMark/>
          </w:tcPr>
          <w:p w:rsidR="008142BF" w:rsidRPr="00EF311C" w:rsidRDefault="007B56FF" w:rsidP="005E539A">
            <w:pPr>
              <w:ind w:firstLine="1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4"/>
                <w:u w:val="single"/>
                <w:lang w:eastAsia="ru-RU"/>
              </w:rPr>
            </w:pPr>
            <w:hyperlink r:id="rId15" w:history="1">
              <w:r w:rsidR="008142BF" w:rsidRPr="00EF311C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4"/>
                  <w:u w:val="single"/>
                  <w:lang w:eastAsia="ru-RU"/>
                </w:rPr>
                <w:t>https://www.gosuslugi.ru/73929/12</w:t>
              </w:r>
            </w:hyperlink>
          </w:p>
          <w:p w:rsidR="008142BF" w:rsidRPr="00EF311C" w:rsidRDefault="008142BF" w:rsidP="005E539A">
            <w:pPr>
              <w:ind w:firstLine="1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4"/>
                <w:u w:val="single"/>
                <w:lang w:eastAsia="ru-RU"/>
              </w:rPr>
            </w:pPr>
          </w:p>
        </w:tc>
      </w:tr>
    </w:tbl>
    <w:p w:rsidR="00EF311C" w:rsidRDefault="00EF311C" w:rsidP="005E5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11C" w:rsidRDefault="00EF311C" w:rsidP="005E5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11C" w:rsidRDefault="00EF311C" w:rsidP="005E5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2BF" w:rsidRPr="004E035F" w:rsidRDefault="008142BF" w:rsidP="005E5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  <w:r w:rsidRPr="004E03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Также можно подать заявление на следующие виды справок</w:t>
      </w:r>
      <w:r w:rsidRPr="004E035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*</w:t>
      </w:r>
      <w:r w:rsidRPr="004E03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</w:p>
    <w:tbl>
      <w:tblPr>
        <w:tblStyle w:val="-1"/>
        <w:tblW w:w="10315" w:type="dxa"/>
        <w:tblLayout w:type="fixed"/>
        <w:tblLook w:val="04A0" w:firstRow="1" w:lastRow="0" w:firstColumn="1" w:lastColumn="0" w:noHBand="0" w:noVBand="1"/>
      </w:tblPr>
      <w:tblGrid>
        <w:gridCol w:w="6062"/>
        <w:gridCol w:w="4253"/>
      </w:tblGrid>
      <w:tr w:rsidR="008142BF" w:rsidRPr="00EF311C" w:rsidTr="005E53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hideMark/>
          </w:tcPr>
          <w:p w:rsidR="008142BF" w:rsidRPr="00EF311C" w:rsidRDefault="008142BF" w:rsidP="005E539A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4"/>
                <w:lang w:eastAsia="ru-RU"/>
              </w:rPr>
            </w:pPr>
            <w:r w:rsidRPr="00EF311C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4"/>
                <w:lang w:eastAsia="ru-RU"/>
              </w:rPr>
              <w:t>выдача справки о неполучении единовременного пособия при рождении ребенка, ежемесячного  пособия по уходу за ребенком:</w:t>
            </w:r>
          </w:p>
        </w:tc>
        <w:tc>
          <w:tcPr>
            <w:tcW w:w="4253" w:type="dxa"/>
            <w:hideMark/>
          </w:tcPr>
          <w:p w:rsidR="008142BF" w:rsidRPr="00EF311C" w:rsidRDefault="007B56FF" w:rsidP="005E539A">
            <w:pPr>
              <w:ind w:firstLine="1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FF"/>
                <w:sz w:val="28"/>
                <w:szCs w:val="24"/>
                <w:u w:val="single"/>
                <w:lang w:eastAsia="ru-RU"/>
              </w:rPr>
            </w:pPr>
            <w:hyperlink r:id="rId16" w:history="1">
              <w:r w:rsidR="008142BF" w:rsidRPr="00EF311C">
                <w:rPr>
                  <w:rFonts w:ascii="Times New Roman" w:eastAsia="Times New Roman" w:hAnsi="Times New Roman" w:cs="Times New Roman"/>
                  <w:b w:val="0"/>
                  <w:color w:val="0000FF"/>
                  <w:sz w:val="28"/>
                  <w:szCs w:val="24"/>
                  <w:u w:val="single"/>
                  <w:lang w:eastAsia="ru-RU"/>
                </w:rPr>
                <w:t>https://www.gosuslugi.ru/75965/1/info</w:t>
              </w:r>
            </w:hyperlink>
          </w:p>
          <w:p w:rsidR="008142BF" w:rsidRPr="00EF311C" w:rsidRDefault="008142BF" w:rsidP="005E539A">
            <w:pPr>
              <w:ind w:firstLine="1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FF"/>
                <w:sz w:val="28"/>
                <w:szCs w:val="24"/>
                <w:u w:val="single"/>
                <w:lang w:eastAsia="ru-RU"/>
              </w:rPr>
            </w:pPr>
          </w:p>
        </w:tc>
      </w:tr>
      <w:tr w:rsidR="008142BF" w:rsidRPr="00EF311C" w:rsidTr="005E53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hideMark/>
          </w:tcPr>
          <w:p w:rsidR="008142BF" w:rsidRPr="00EF311C" w:rsidRDefault="008142BF" w:rsidP="005E539A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4"/>
                <w:lang w:eastAsia="ru-RU"/>
              </w:rPr>
            </w:pPr>
            <w:r w:rsidRPr="00EF311C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4"/>
                <w:lang w:eastAsia="ru-RU"/>
              </w:rPr>
              <w:t>выдача справки о нахождении (отсутствии) на учете в качестве получателя мер социальной поддержки в казенном учреждении Ханты-Мансийского автономного округа – Югры «Центр социальных выплат» с указанием информации о выплатах:</w:t>
            </w:r>
          </w:p>
        </w:tc>
        <w:tc>
          <w:tcPr>
            <w:tcW w:w="4253" w:type="dxa"/>
            <w:hideMark/>
          </w:tcPr>
          <w:p w:rsidR="008142BF" w:rsidRPr="00EF311C" w:rsidRDefault="007B56FF" w:rsidP="005E539A">
            <w:pPr>
              <w:ind w:firstLine="1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4"/>
                <w:u w:val="single"/>
                <w:lang w:eastAsia="ru-RU"/>
              </w:rPr>
            </w:pPr>
            <w:hyperlink r:id="rId17" w:anchor="%21_description" w:history="1">
              <w:r w:rsidR="008142BF" w:rsidRPr="00EF311C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4"/>
                  <w:u w:val="single"/>
                  <w:lang w:eastAsia="ru-RU"/>
                </w:rPr>
                <w:t>https://www.gosuslugi.ru/pgu/service/86000000</w:t>
              </w:r>
            </w:hyperlink>
          </w:p>
          <w:p w:rsidR="008142BF" w:rsidRPr="00EF311C" w:rsidRDefault="007B56FF" w:rsidP="005E539A">
            <w:pPr>
              <w:ind w:firstLine="1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4"/>
                <w:u w:val="single"/>
                <w:lang w:eastAsia="ru-RU"/>
              </w:rPr>
            </w:pPr>
            <w:hyperlink r:id="rId18" w:anchor="%21_description" w:history="1">
              <w:r w:rsidR="008142BF" w:rsidRPr="00EF311C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4"/>
                  <w:u w:val="single"/>
                  <w:lang w:eastAsia="ru-RU"/>
                </w:rPr>
                <w:t>10005332163_86115.html#!_</w:t>
              </w:r>
              <w:proofErr w:type="spellStart"/>
              <w:r w:rsidR="008142BF" w:rsidRPr="00EF311C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4"/>
                  <w:u w:val="single"/>
                  <w:lang w:eastAsia="ru-RU"/>
                </w:rPr>
                <w:t>description</w:t>
              </w:r>
              <w:proofErr w:type="spellEnd"/>
            </w:hyperlink>
          </w:p>
        </w:tc>
      </w:tr>
    </w:tbl>
    <w:p w:rsidR="00EF311C" w:rsidRDefault="00EF311C" w:rsidP="005E5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142BF" w:rsidRPr="00EF311C" w:rsidRDefault="008142BF" w:rsidP="005E53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311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*</w:t>
      </w:r>
      <w:r w:rsidRPr="00EF311C">
        <w:rPr>
          <w:rFonts w:ascii="Times New Roman" w:eastAsia="Times New Roman" w:hAnsi="Times New Roman" w:cs="Times New Roman"/>
          <w:sz w:val="28"/>
          <w:szCs w:val="24"/>
          <w:lang w:eastAsia="ru-RU"/>
        </w:rPr>
        <w:t>О готовности справки вам будет направлено сообщение в Личный кабинет ЕПГУ, и в удобное для вас время вы сможете забрать ее в КУ "Центр социальных выплат Югры" по месту жительства</w:t>
      </w:r>
    </w:p>
    <w:p w:rsidR="008142BF" w:rsidRPr="00EF311C" w:rsidRDefault="008142BF" w:rsidP="005E53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311C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8142BF" w:rsidRPr="00EF311C" w:rsidRDefault="008142BF" w:rsidP="005E5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311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Ознакомиться с порядком регистрации на ЕПГУ можно по ссылке:</w:t>
      </w:r>
    </w:p>
    <w:p w:rsidR="008142BF" w:rsidRPr="0031711E" w:rsidRDefault="007B56FF" w:rsidP="005E5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u w:val="single"/>
          <w:lang w:eastAsia="ru-RU"/>
        </w:rPr>
      </w:pPr>
      <w:hyperlink r:id="rId19" w:history="1">
        <w:r w:rsidR="008142BF" w:rsidRPr="0031711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4"/>
            <w:u w:val="single"/>
            <w:lang w:eastAsia="ru-RU"/>
          </w:rPr>
          <w:t>http://vsegosuslugi.ru/registraciya-na-saite-gosuslugi</w:t>
        </w:r>
      </w:hyperlink>
    </w:p>
    <w:p w:rsidR="005E37A5" w:rsidRDefault="005E37A5" w:rsidP="005E5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42BF" w:rsidRPr="0031711E" w:rsidRDefault="008142BF" w:rsidP="005E5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u w:val="single"/>
          <w:lang w:eastAsia="ru-RU"/>
        </w:rPr>
      </w:pPr>
      <w:r w:rsidRPr="00EF311C">
        <w:rPr>
          <w:rFonts w:ascii="Times New Roman" w:eastAsia="Times New Roman" w:hAnsi="Times New Roman" w:cs="Times New Roman"/>
          <w:sz w:val="28"/>
          <w:szCs w:val="24"/>
          <w:lang w:eastAsia="ru-RU"/>
        </w:rPr>
        <w:t>Список Центров обслуживания пользователей размещен на ЕПГУ </w:t>
      </w:r>
      <w:hyperlink r:id="rId20" w:history="1">
        <w:r w:rsidRPr="0031711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4"/>
            <w:u w:val="single"/>
            <w:lang w:eastAsia="ru-RU"/>
          </w:rPr>
          <w:t>https://esia.gosuslugi.ru/public/ra/</w:t>
        </w:r>
      </w:hyperlink>
    </w:p>
    <w:p w:rsidR="005E37A5" w:rsidRDefault="005E37A5" w:rsidP="005E5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42BF" w:rsidRPr="00EF311C" w:rsidRDefault="008142BF" w:rsidP="005E5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311C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у Вас возникли технические трудности при регистрации личного кабинета на ЕПГУ, в филиале учреждения организовано рабочее место с доступом к сети Интернет, где будет оказана квалифицированная помощь в проведении регистрации, восстановления доступа, подтверждении личности пользователя.</w:t>
      </w:r>
    </w:p>
    <w:p w:rsidR="005E37A5" w:rsidRDefault="005E37A5" w:rsidP="005E5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42BF" w:rsidRPr="00EF311C" w:rsidRDefault="008142BF" w:rsidP="005E5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311C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всем вопросам, возникающим при подаче заявления в электронном виде, необходимо обращаться </w:t>
      </w:r>
      <w:r w:rsidRPr="00EF311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 службу технической поддержки по телефону:  8-800-100-70-10</w:t>
      </w:r>
    </w:p>
    <w:p w:rsidR="00602278" w:rsidRDefault="00602278" w:rsidP="005E5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278" w:rsidRPr="00602278" w:rsidRDefault="00602278" w:rsidP="00602278">
      <w:pPr>
        <w:rPr>
          <w:rFonts w:ascii="Times New Roman" w:hAnsi="Times New Roman" w:cs="Times New Roman"/>
          <w:sz w:val="24"/>
          <w:szCs w:val="24"/>
        </w:rPr>
      </w:pPr>
    </w:p>
    <w:p w:rsidR="00602278" w:rsidRPr="00602278" w:rsidRDefault="00602278" w:rsidP="00602278">
      <w:pPr>
        <w:rPr>
          <w:rFonts w:ascii="Times New Roman" w:hAnsi="Times New Roman" w:cs="Times New Roman"/>
          <w:sz w:val="24"/>
          <w:szCs w:val="24"/>
        </w:rPr>
      </w:pPr>
    </w:p>
    <w:p w:rsidR="00602278" w:rsidRPr="00602278" w:rsidRDefault="00602278" w:rsidP="00602278">
      <w:pPr>
        <w:rPr>
          <w:rFonts w:ascii="Times New Roman" w:hAnsi="Times New Roman" w:cs="Times New Roman"/>
          <w:sz w:val="24"/>
          <w:szCs w:val="24"/>
        </w:rPr>
      </w:pPr>
    </w:p>
    <w:p w:rsidR="00602278" w:rsidRPr="00602278" w:rsidRDefault="00602278" w:rsidP="00602278">
      <w:pPr>
        <w:rPr>
          <w:rFonts w:ascii="Times New Roman" w:hAnsi="Times New Roman" w:cs="Times New Roman"/>
          <w:sz w:val="24"/>
          <w:szCs w:val="24"/>
        </w:rPr>
      </w:pPr>
    </w:p>
    <w:p w:rsidR="00602278" w:rsidRDefault="00602278" w:rsidP="00602278">
      <w:pPr>
        <w:rPr>
          <w:rFonts w:ascii="Times New Roman" w:hAnsi="Times New Roman" w:cs="Times New Roman"/>
          <w:sz w:val="24"/>
          <w:szCs w:val="24"/>
        </w:rPr>
      </w:pPr>
    </w:p>
    <w:p w:rsidR="008254E3" w:rsidRPr="00602278" w:rsidRDefault="00EF311C" w:rsidP="00602278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 w:rsidRPr="00602278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E36B1BB" wp14:editId="034D0F1B">
                <wp:simplePos x="0" y="0"/>
                <wp:positionH relativeFrom="column">
                  <wp:posOffset>3808730</wp:posOffset>
                </wp:positionH>
                <wp:positionV relativeFrom="paragraph">
                  <wp:posOffset>628015</wp:posOffset>
                </wp:positionV>
                <wp:extent cx="2712720" cy="69532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02278" w:rsidRPr="00EF311C" w:rsidRDefault="00602278" w:rsidP="00602278">
                            <w:pPr>
                              <w:widowControl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</w:pPr>
                            <w:r w:rsidRPr="00EF311C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 xml:space="preserve">Информация подготовлена на основании письма </w:t>
                            </w:r>
                          </w:p>
                          <w:p w:rsidR="00602278" w:rsidRPr="00EF311C" w:rsidRDefault="00602278" w:rsidP="00602278">
                            <w:pPr>
                              <w:widowControl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</w:pPr>
                            <w:r w:rsidRPr="00EF311C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КУ «Центр социальных выплат»</w:t>
                            </w:r>
                          </w:p>
                          <w:p w:rsidR="00602278" w:rsidRPr="00EF311C" w:rsidRDefault="00602278" w:rsidP="00602278">
                            <w:pPr>
                              <w:widowControl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</w:pPr>
                            <w:r w:rsidRPr="00EF311C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 xml:space="preserve">             № 15/</w:t>
                            </w:r>
                            <w:r w:rsidR="00EF311C" w:rsidRPr="00EF311C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 xml:space="preserve">51- </w:t>
                            </w:r>
                            <w:proofErr w:type="spellStart"/>
                            <w:proofErr w:type="gramStart"/>
                            <w:r w:rsidR="00EF311C" w:rsidRPr="00EF311C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Исх</w:t>
                            </w:r>
                            <w:proofErr w:type="spellEnd"/>
                            <w:proofErr w:type="gramEnd"/>
                            <w:r w:rsidR="00EF311C" w:rsidRPr="00EF311C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- 4829</w:t>
                            </w:r>
                            <w:r w:rsidRPr="00EF311C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 xml:space="preserve">  от  </w:t>
                            </w:r>
                            <w:r w:rsidR="00EF311C" w:rsidRPr="00EF311C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23.12.</w:t>
                            </w:r>
                            <w:r w:rsidRPr="00EF311C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2016 г.,</w:t>
                            </w:r>
                          </w:p>
                          <w:p w:rsidR="00602278" w:rsidRPr="00EF311C" w:rsidRDefault="00602278" w:rsidP="00602278">
                            <w:pPr>
                              <w:widowControl w:val="0"/>
                              <w:spacing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</w:pPr>
                            <w:r w:rsidRPr="00EF311C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 xml:space="preserve">С.Г. Даниловой, специалистом по социальной работе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9.9pt;margin-top:49.45pt;width:213.6pt;height:54.7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" filled="f" stroked="f" strokecolor="black [0]" insetpen="t">
                <v:textbox inset="2.88pt,2.88pt,2.88pt,2.88pt">
                  <w:txbxContent>
                    <w:p w:rsidR="00602278" w:rsidRPr="00EF311C" w:rsidRDefault="00602278" w:rsidP="00602278">
                      <w:pPr>
                        <w:widowControl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</w:pPr>
                      <w:r w:rsidRPr="00EF311C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Информация по</w:t>
                      </w:r>
                      <w:r w:rsidRPr="00EF311C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 xml:space="preserve">дготовлена на основании письма </w:t>
                      </w:r>
                    </w:p>
                    <w:p w:rsidR="00602278" w:rsidRPr="00EF311C" w:rsidRDefault="00602278" w:rsidP="00602278">
                      <w:pPr>
                        <w:widowControl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</w:pPr>
                      <w:r w:rsidRPr="00EF311C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КУ «</w:t>
                      </w:r>
                      <w:r w:rsidRPr="00EF311C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Центр социальных выплат</w:t>
                      </w:r>
                      <w:r w:rsidRPr="00EF311C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»</w:t>
                      </w:r>
                    </w:p>
                    <w:p w:rsidR="00602278" w:rsidRPr="00EF311C" w:rsidRDefault="00602278" w:rsidP="00602278">
                      <w:pPr>
                        <w:widowControl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</w:pPr>
                      <w:r w:rsidRPr="00EF311C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 xml:space="preserve">             № </w:t>
                      </w:r>
                      <w:r w:rsidRPr="00EF311C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15</w:t>
                      </w:r>
                      <w:r w:rsidRPr="00EF311C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/</w:t>
                      </w:r>
                      <w:r w:rsidR="00EF311C" w:rsidRPr="00EF311C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 xml:space="preserve">51- </w:t>
                      </w:r>
                      <w:proofErr w:type="spellStart"/>
                      <w:proofErr w:type="gramStart"/>
                      <w:r w:rsidR="00EF311C" w:rsidRPr="00EF311C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Исх</w:t>
                      </w:r>
                      <w:proofErr w:type="spellEnd"/>
                      <w:proofErr w:type="gramEnd"/>
                      <w:r w:rsidR="00EF311C" w:rsidRPr="00EF311C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- 4829</w:t>
                      </w:r>
                      <w:r w:rsidRPr="00EF311C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 xml:space="preserve">  от  </w:t>
                      </w:r>
                      <w:r w:rsidR="00EF311C" w:rsidRPr="00EF311C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23.12.</w:t>
                      </w:r>
                      <w:r w:rsidRPr="00EF311C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2016 г.,</w:t>
                      </w:r>
                    </w:p>
                    <w:p w:rsidR="00602278" w:rsidRPr="00EF311C" w:rsidRDefault="00602278" w:rsidP="00602278">
                      <w:pPr>
                        <w:widowControl w:val="0"/>
                        <w:spacing w:line="240" w:lineRule="auto"/>
                        <w:jc w:val="right"/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</w:pPr>
                      <w:r w:rsidRPr="00EF311C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 xml:space="preserve">С.Г. Даниловой, специалистом по социальной работе  </w:t>
                      </w:r>
                    </w:p>
                  </w:txbxContent>
                </v:textbox>
              </v:shape>
            </w:pict>
          </mc:Fallback>
        </mc:AlternateContent>
      </w:r>
      <w:r w:rsidR="00602278">
        <w:rPr>
          <w:rFonts w:ascii="Times New Roman" w:hAnsi="Times New Roman" w:cs="Times New Roman"/>
          <w:sz w:val="24"/>
          <w:szCs w:val="24"/>
        </w:rPr>
        <w:tab/>
      </w:r>
    </w:p>
    <w:sectPr w:rsidR="008254E3" w:rsidRPr="00602278" w:rsidSect="005E539A">
      <w:pgSz w:w="11906" w:h="16838"/>
      <w:pgMar w:top="851" w:right="851" w:bottom="964" w:left="992" w:header="709" w:footer="709" w:gutter="0"/>
      <w:pgBorders w:offsetFrom="page">
        <w:top w:val="thinThickSmallGap" w:sz="24" w:space="24" w:color="0000FF"/>
        <w:left w:val="thinThickSmallGap" w:sz="24" w:space="24" w:color="0000FF"/>
        <w:bottom w:val="thickThinSmallGap" w:sz="24" w:space="24" w:color="0000FF"/>
        <w:right w:val="thickThinSmallGap" w:sz="24" w:space="24" w:color="00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2BF"/>
    <w:rsid w:val="0001321D"/>
    <w:rsid w:val="000C4847"/>
    <w:rsid w:val="0031711E"/>
    <w:rsid w:val="003732FB"/>
    <w:rsid w:val="003B2B12"/>
    <w:rsid w:val="003E45A6"/>
    <w:rsid w:val="004077F6"/>
    <w:rsid w:val="00435DEC"/>
    <w:rsid w:val="004B2FBB"/>
    <w:rsid w:val="004E035F"/>
    <w:rsid w:val="005433C4"/>
    <w:rsid w:val="005B5FDB"/>
    <w:rsid w:val="005C7474"/>
    <w:rsid w:val="005E14AB"/>
    <w:rsid w:val="005E37A5"/>
    <w:rsid w:val="005E539A"/>
    <w:rsid w:val="00602278"/>
    <w:rsid w:val="00662D1C"/>
    <w:rsid w:val="00686583"/>
    <w:rsid w:val="006B569A"/>
    <w:rsid w:val="007B56FF"/>
    <w:rsid w:val="007E45BF"/>
    <w:rsid w:val="008142BF"/>
    <w:rsid w:val="008254E3"/>
    <w:rsid w:val="0084750C"/>
    <w:rsid w:val="00914B41"/>
    <w:rsid w:val="00A26376"/>
    <w:rsid w:val="00A61F48"/>
    <w:rsid w:val="00AA2A74"/>
    <w:rsid w:val="00AC1BDE"/>
    <w:rsid w:val="00AC575C"/>
    <w:rsid w:val="00C458FF"/>
    <w:rsid w:val="00C576DB"/>
    <w:rsid w:val="00D07302"/>
    <w:rsid w:val="00E46BE4"/>
    <w:rsid w:val="00EF311C"/>
    <w:rsid w:val="00F12D16"/>
    <w:rsid w:val="00F83086"/>
    <w:rsid w:val="00FB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Grid Accent 1"/>
    <w:basedOn w:val="a1"/>
    <w:uiPriority w:val="62"/>
    <w:rsid w:val="00662D1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5C7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47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C747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C74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Grid Accent 1"/>
    <w:basedOn w:val="a1"/>
    <w:uiPriority w:val="62"/>
    <w:rsid w:val="00662D1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5C7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47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C747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C74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5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73929/4" TargetMode="External"/><Relationship Id="rId13" Type="http://schemas.openxmlformats.org/officeDocument/2006/relationships/hyperlink" Target="https://www.gosuslugi.ru/73929/9" TargetMode="External"/><Relationship Id="rId18" Type="http://schemas.openxmlformats.org/officeDocument/2006/relationships/hyperlink" Target="https://www.gosuslugi.ru/pgu/service/8600000010005332163_86115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gosuslugi.ru/73929/2" TargetMode="External"/><Relationship Id="rId12" Type="http://schemas.openxmlformats.org/officeDocument/2006/relationships/hyperlink" Target="https://www.gosuslugi.ru/73929/8" TargetMode="External"/><Relationship Id="rId17" Type="http://schemas.openxmlformats.org/officeDocument/2006/relationships/hyperlink" Target="https://www.gosuslugi.ru/pgu/service/8600000010005332163_86115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gosuslugi.ru/75965/1/info" TargetMode="External"/><Relationship Id="rId20" Type="http://schemas.openxmlformats.org/officeDocument/2006/relationships/hyperlink" Target="https://esia.gosuslugi.ru/public/ra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epsr.admhmao.ru/gosudarstvennnye-uslugi/" TargetMode="External"/><Relationship Id="rId11" Type="http://schemas.openxmlformats.org/officeDocument/2006/relationships/hyperlink" Target="https://www.gosuslugi.ru/73929/7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gosuslugi.ru/73929/12" TargetMode="External"/><Relationship Id="rId10" Type="http://schemas.openxmlformats.org/officeDocument/2006/relationships/hyperlink" Target="https://www.gosuslugi.ru/73929/6" TargetMode="External"/><Relationship Id="rId19" Type="http://schemas.openxmlformats.org/officeDocument/2006/relationships/hyperlink" Target="http://vsegosuslugi.ru/registraciya-na-saite-gosuslug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73929/5/" TargetMode="External"/><Relationship Id="rId14" Type="http://schemas.openxmlformats.org/officeDocument/2006/relationships/hyperlink" Target="https://www.gosuslugi.ru/73929/1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36</cp:revision>
  <dcterms:created xsi:type="dcterms:W3CDTF">2016-12-29T04:57:00Z</dcterms:created>
  <dcterms:modified xsi:type="dcterms:W3CDTF">2016-12-29T09:05:00Z</dcterms:modified>
</cp:coreProperties>
</file>