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B8" w:rsidRPr="00F574E9" w:rsidRDefault="000067A7" w:rsidP="00874BB8">
      <w:pPr>
        <w:tabs>
          <w:tab w:val="center" w:pos="4677"/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сопровождение семей с детьми как важнейший компонент социальной деятельности (Из опыта работы Тверской области) </w:t>
      </w:r>
    </w:p>
    <w:p w:rsidR="00874BB8" w:rsidRPr="00F574E9" w:rsidRDefault="00874BB8" w:rsidP="00874BB8">
      <w:pPr>
        <w:tabs>
          <w:tab w:val="center" w:pos="4677"/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B8" w:rsidRPr="00F574E9" w:rsidRDefault="000067A7" w:rsidP="00874B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Ронжина Галина Федоровна</w:t>
      </w:r>
    </w:p>
    <w:p w:rsidR="00874BB8" w:rsidRPr="00F574E9" w:rsidRDefault="000067A7" w:rsidP="00874BB8">
      <w:pPr>
        <w:pStyle w:val="a3"/>
        <w:spacing w:before="0" w:beforeAutospacing="0" w:after="0" w:afterAutospacing="0" w:line="276" w:lineRule="auto"/>
        <w:jc w:val="right"/>
      </w:pPr>
      <w:r>
        <w:t>Заместитель директора</w:t>
      </w:r>
    </w:p>
    <w:p w:rsidR="00874BB8" w:rsidRPr="00F574E9" w:rsidRDefault="00874BB8" w:rsidP="00874BB8">
      <w:pPr>
        <w:pStyle w:val="a3"/>
        <w:spacing w:before="0" w:beforeAutospacing="0" w:after="0" w:afterAutospacing="0" w:line="276" w:lineRule="auto"/>
        <w:jc w:val="right"/>
        <w:rPr>
          <w:bCs/>
          <w:color w:val="333333"/>
        </w:rPr>
      </w:pPr>
      <w:r>
        <w:rPr>
          <w:bCs/>
          <w:color w:val="333333"/>
        </w:rPr>
        <w:t>б</w:t>
      </w:r>
      <w:r w:rsidRPr="00F574E9">
        <w:rPr>
          <w:bCs/>
          <w:color w:val="333333"/>
        </w:rPr>
        <w:t xml:space="preserve">юджетного учреждения Ханты-Мансийского автономного округа – Югры </w:t>
      </w:r>
    </w:p>
    <w:p w:rsidR="00874BB8" w:rsidRPr="00F574E9" w:rsidRDefault="00874BB8" w:rsidP="00874BB8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F574E9">
        <w:rPr>
          <w:bCs/>
          <w:color w:val="333333"/>
        </w:rPr>
        <w:t>«Центр социальной помощи семье и детям «Зазеркалье», г. Сургут</w:t>
      </w:r>
    </w:p>
    <w:p w:rsidR="00660963" w:rsidRDefault="00CD0EDC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5D96" w:rsidRDefault="00275D96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D96" w:rsidRPr="00275D96" w:rsidRDefault="00275D96" w:rsidP="000E6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96">
        <w:rPr>
          <w:rFonts w:ascii="Times New Roman" w:hAnsi="Times New Roman" w:cs="Times New Roman"/>
          <w:sz w:val="28"/>
          <w:szCs w:val="28"/>
        </w:rPr>
        <w:t>Целью социального сопровождения семей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является осуществление мер по реализации права семьи 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на защиту и помощь со стороны государства, включая социально-правовую,</w:t>
      </w:r>
      <w:r w:rsidRPr="00275D96">
        <w:rPr>
          <w:rFonts w:ascii="Times New Roman" w:hAnsi="Times New Roman" w:cs="Times New Roman"/>
          <w:sz w:val="28"/>
          <w:szCs w:val="28"/>
        </w:rPr>
        <w:tab/>
        <w:t>социально-психологическую,</w:t>
      </w:r>
      <w:r w:rsidRPr="00275D96">
        <w:rPr>
          <w:rFonts w:ascii="Times New Roman" w:hAnsi="Times New Roman" w:cs="Times New Roman"/>
          <w:sz w:val="28"/>
          <w:szCs w:val="28"/>
        </w:rPr>
        <w:tab/>
        <w:t>социально-</w:t>
      </w:r>
    </w:p>
    <w:p w:rsidR="00275D96" w:rsidRDefault="00275D96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D96">
        <w:rPr>
          <w:rFonts w:ascii="Times New Roman" w:hAnsi="Times New Roman" w:cs="Times New Roman"/>
          <w:sz w:val="28"/>
          <w:szCs w:val="28"/>
        </w:rPr>
        <w:t>педагогическую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социально-медицинскую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96" w:rsidRPr="00275D96" w:rsidRDefault="00275D96" w:rsidP="000E6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задачам органов и</w:t>
      </w:r>
      <w:r w:rsidRPr="00275D96">
        <w:rPr>
          <w:rFonts w:ascii="Times New Roman" w:hAnsi="Times New Roman" w:cs="Times New Roman"/>
          <w:sz w:val="28"/>
          <w:szCs w:val="28"/>
        </w:rPr>
        <w:tab/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социальной защиты населения Тверской области,</w:t>
      </w:r>
      <w:r w:rsidR="000E684E"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осуществляющих социальное сопровождение семей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относятся:</w:t>
      </w:r>
    </w:p>
    <w:p w:rsidR="00275D96" w:rsidRPr="00275D96" w:rsidRDefault="00275D96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D96">
        <w:rPr>
          <w:rFonts w:ascii="Times New Roman" w:hAnsi="Times New Roman" w:cs="Times New Roman"/>
          <w:sz w:val="28"/>
          <w:szCs w:val="28"/>
        </w:rPr>
        <w:t>-</w:t>
      </w:r>
      <w:r w:rsidRPr="00275D96">
        <w:rPr>
          <w:rFonts w:ascii="Times New Roman" w:hAnsi="Times New Roman" w:cs="Times New Roman"/>
          <w:sz w:val="28"/>
          <w:szCs w:val="28"/>
        </w:rPr>
        <w:tab/>
        <w:t>выявление семей с детьми, в которых имеется тенденция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возникновению неблагополучия;</w:t>
      </w:r>
    </w:p>
    <w:p w:rsidR="00275D96" w:rsidRPr="00275D96" w:rsidRDefault="00275D96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D96">
        <w:rPr>
          <w:rFonts w:ascii="Times New Roman" w:hAnsi="Times New Roman" w:cs="Times New Roman"/>
          <w:sz w:val="28"/>
          <w:szCs w:val="28"/>
        </w:rPr>
        <w:t>-</w:t>
      </w:r>
      <w:r w:rsidRPr="00275D96">
        <w:rPr>
          <w:rFonts w:ascii="Times New Roman" w:hAnsi="Times New Roman" w:cs="Times New Roman"/>
          <w:sz w:val="28"/>
          <w:szCs w:val="28"/>
        </w:rPr>
        <w:tab/>
        <w:t>повышение доступности предоставляемых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социальной помощи в целях сохранения семьи для ребенка;</w:t>
      </w:r>
    </w:p>
    <w:p w:rsidR="000E684E" w:rsidRDefault="00275D96" w:rsidP="000E684E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5D96">
        <w:rPr>
          <w:rFonts w:ascii="Times New Roman" w:hAnsi="Times New Roman" w:cs="Times New Roman"/>
          <w:sz w:val="28"/>
          <w:szCs w:val="28"/>
        </w:rPr>
        <w:t>-</w:t>
      </w:r>
      <w:r w:rsidRPr="00275D96">
        <w:rPr>
          <w:rFonts w:ascii="Times New Roman" w:hAnsi="Times New Roman" w:cs="Times New Roman"/>
          <w:sz w:val="28"/>
          <w:szCs w:val="28"/>
        </w:rPr>
        <w:tab/>
        <w:t>содействие развитию и укреплению социального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96">
        <w:rPr>
          <w:rFonts w:ascii="Times New Roman" w:hAnsi="Times New Roman" w:cs="Times New Roman"/>
          <w:sz w:val="28"/>
          <w:szCs w:val="28"/>
        </w:rPr>
        <w:t>и благополучия семей с несовершеннолетними детьми;</w:t>
      </w:r>
    </w:p>
    <w:p w:rsidR="000E684E" w:rsidRPr="000E684E" w:rsidRDefault="000E684E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84E">
        <w:rPr>
          <w:rFonts w:ascii="Times New Roman" w:hAnsi="Times New Roman" w:cs="Times New Roman"/>
          <w:sz w:val="28"/>
          <w:szCs w:val="28"/>
        </w:rPr>
        <w:t>повышение качества социального обслуживания семей с детьми.</w:t>
      </w:r>
    </w:p>
    <w:p w:rsidR="000E684E" w:rsidRPr="000E684E" w:rsidRDefault="000E684E" w:rsidP="000E6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4E">
        <w:rPr>
          <w:rFonts w:ascii="Times New Roman" w:hAnsi="Times New Roman" w:cs="Times New Roman"/>
          <w:sz w:val="28"/>
          <w:szCs w:val="28"/>
        </w:rPr>
        <w:t>Принципами работы органов и учреждений социальной защиты населения, осуществляющих социальное сопровождение семей с детьми, являются:</w:t>
      </w:r>
    </w:p>
    <w:p w:rsidR="000E684E" w:rsidRPr="000E684E" w:rsidRDefault="000E684E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84E">
        <w:rPr>
          <w:rFonts w:ascii="Times New Roman" w:hAnsi="Times New Roman" w:cs="Times New Roman"/>
          <w:sz w:val="28"/>
          <w:szCs w:val="28"/>
        </w:rPr>
        <w:t>принцип законности, который предусматривает соблюдение требований действующего законодательства Российской Федерации и Тверской области;</w:t>
      </w:r>
    </w:p>
    <w:p w:rsidR="000E684E" w:rsidRPr="000E684E" w:rsidRDefault="000E684E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84E">
        <w:rPr>
          <w:rFonts w:ascii="Times New Roman" w:hAnsi="Times New Roman" w:cs="Times New Roman"/>
          <w:sz w:val="28"/>
          <w:szCs w:val="28"/>
        </w:rPr>
        <w:t>-</w:t>
      </w:r>
      <w:r w:rsidRPr="000E684E">
        <w:rPr>
          <w:rFonts w:ascii="Times New Roman" w:hAnsi="Times New Roman" w:cs="Times New Roman"/>
          <w:sz w:val="28"/>
          <w:szCs w:val="28"/>
        </w:rPr>
        <w:tab/>
        <w:t>принцип добровольности участия семьи в процессе социального сопровождения;</w:t>
      </w:r>
    </w:p>
    <w:p w:rsidR="000E684E" w:rsidRPr="000E684E" w:rsidRDefault="000E684E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84E">
        <w:rPr>
          <w:rFonts w:ascii="Times New Roman" w:hAnsi="Times New Roman" w:cs="Times New Roman"/>
          <w:sz w:val="28"/>
          <w:szCs w:val="28"/>
        </w:rPr>
        <w:t>-</w:t>
      </w:r>
      <w:r w:rsidRPr="000E684E">
        <w:rPr>
          <w:rFonts w:ascii="Times New Roman" w:hAnsi="Times New Roman" w:cs="Times New Roman"/>
          <w:sz w:val="28"/>
          <w:szCs w:val="28"/>
        </w:rPr>
        <w:tab/>
        <w:t>принцип конфиденциальности информации о семьях с детьми, которым предоставляется социальное сопровождение;</w:t>
      </w:r>
    </w:p>
    <w:p w:rsidR="000E684E" w:rsidRPr="000E684E" w:rsidRDefault="000E684E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84E">
        <w:rPr>
          <w:rFonts w:ascii="Times New Roman" w:hAnsi="Times New Roman" w:cs="Times New Roman"/>
          <w:sz w:val="28"/>
          <w:szCs w:val="28"/>
        </w:rPr>
        <w:t>-</w:t>
      </w:r>
      <w:r w:rsidRPr="000E684E">
        <w:rPr>
          <w:rFonts w:ascii="Times New Roman" w:hAnsi="Times New Roman" w:cs="Times New Roman"/>
          <w:sz w:val="28"/>
          <w:szCs w:val="28"/>
        </w:rPr>
        <w:tab/>
        <w:t>принцип распределения сфер ответственности между органами и учреждениями социальной защиты населения Тверской области, а также других ведомств, который предполагает назначение в рамках ведомственной компетенции конкретных исполнителей, закрепление за ними определенного круга задач для реализации мероприятий по социальному сопровождению семей с детьми;</w:t>
      </w:r>
    </w:p>
    <w:p w:rsidR="000E684E" w:rsidRPr="000E684E" w:rsidRDefault="000E684E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84E">
        <w:rPr>
          <w:rFonts w:ascii="Times New Roman" w:hAnsi="Times New Roman" w:cs="Times New Roman"/>
          <w:sz w:val="28"/>
          <w:szCs w:val="28"/>
        </w:rPr>
        <w:t>принцип индивидуального и дифференцированного подхода к каждой семье с учетом ее потребностей и особенностей;</w:t>
      </w:r>
    </w:p>
    <w:p w:rsidR="000E684E" w:rsidRPr="000E684E" w:rsidRDefault="000E684E" w:rsidP="000E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84E">
        <w:rPr>
          <w:rFonts w:ascii="Times New Roman" w:hAnsi="Times New Roman" w:cs="Times New Roman"/>
          <w:sz w:val="28"/>
          <w:szCs w:val="28"/>
        </w:rPr>
        <w:t>-</w:t>
      </w:r>
      <w:r w:rsidRPr="000E684E">
        <w:rPr>
          <w:rFonts w:ascii="Times New Roman" w:hAnsi="Times New Roman" w:cs="Times New Roman"/>
          <w:sz w:val="28"/>
          <w:szCs w:val="28"/>
        </w:rPr>
        <w:tab/>
        <w:t xml:space="preserve">принцип сохранности пребывания семьи в </w:t>
      </w:r>
      <w:proofErr w:type="gramStart"/>
      <w:r w:rsidRPr="000E684E">
        <w:rPr>
          <w:rFonts w:ascii="Times New Roman" w:hAnsi="Times New Roman" w:cs="Times New Roman"/>
          <w:sz w:val="28"/>
          <w:szCs w:val="28"/>
        </w:rPr>
        <w:t>привычной среде</w:t>
      </w:r>
      <w:proofErr w:type="gramEnd"/>
      <w:r w:rsidRPr="000E684E">
        <w:rPr>
          <w:rFonts w:ascii="Times New Roman" w:hAnsi="Times New Roman" w:cs="Times New Roman"/>
          <w:sz w:val="28"/>
          <w:szCs w:val="28"/>
        </w:rPr>
        <w:t>;</w:t>
      </w:r>
    </w:p>
    <w:p w:rsidR="001257AA" w:rsidRPr="0076188C" w:rsidRDefault="000E684E" w:rsidP="00761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8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E684E">
        <w:rPr>
          <w:rFonts w:ascii="Times New Roman" w:hAnsi="Times New Roman" w:cs="Times New Roman"/>
          <w:sz w:val="28"/>
          <w:szCs w:val="28"/>
        </w:rPr>
        <w:tab/>
        <w:t>принцип равенства, который предполагает свободный доступ к социальному обслуживанию v и отсутствие дискриминации по национальности, происхождению, месту жительству, отношению к религии, убеждениям и принадлежности к общественным объединениям.</w:t>
      </w:r>
    </w:p>
    <w:p w:rsidR="00E50CF4" w:rsidRPr="00E50CF4" w:rsidRDefault="00E50CF4" w:rsidP="002E1B0C">
      <w:pPr>
        <w:pStyle w:val="10"/>
        <w:shd w:val="clear" w:color="auto" w:fill="auto"/>
        <w:spacing w:before="0" w:line="276" w:lineRule="auto"/>
        <w:ind w:left="100" w:right="120" w:firstLine="700"/>
        <w:rPr>
          <w:rFonts w:eastAsiaTheme="minorHAnsi"/>
          <w:spacing w:val="0"/>
          <w:sz w:val="28"/>
          <w:szCs w:val="28"/>
        </w:rPr>
      </w:pPr>
      <w:r w:rsidRPr="00E50CF4">
        <w:rPr>
          <w:rFonts w:eastAsiaTheme="minorHAnsi"/>
          <w:spacing w:val="0"/>
          <w:sz w:val="28"/>
          <w:szCs w:val="28"/>
        </w:rPr>
        <w:t>Социальное сопровождение семей с детьми включают несколько этапов:</w:t>
      </w:r>
    </w:p>
    <w:p w:rsidR="00E50CF4" w:rsidRPr="00E50CF4" w:rsidRDefault="00E50CF4" w:rsidP="002E1B0C">
      <w:pPr>
        <w:pStyle w:val="10"/>
        <w:numPr>
          <w:ilvl w:val="0"/>
          <w:numId w:val="6"/>
        </w:numPr>
        <w:shd w:val="clear" w:color="auto" w:fill="auto"/>
        <w:tabs>
          <w:tab w:val="left" w:pos="801"/>
        </w:tabs>
        <w:spacing w:before="0" w:line="276" w:lineRule="auto"/>
        <w:ind w:left="820"/>
        <w:rPr>
          <w:rFonts w:eastAsiaTheme="minorHAnsi"/>
          <w:spacing w:val="0"/>
          <w:sz w:val="28"/>
          <w:szCs w:val="28"/>
        </w:rPr>
      </w:pPr>
      <w:r w:rsidRPr="00E50CF4">
        <w:rPr>
          <w:rFonts w:eastAsiaTheme="minorHAnsi"/>
          <w:spacing w:val="0"/>
          <w:sz w:val="28"/>
          <w:szCs w:val="28"/>
        </w:rPr>
        <w:t>Этап регистрации заявления.</w:t>
      </w:r>
    </w:p>
    <w:p w:rsidR="00E50CF4" w:rsidRPr="00E50CF4" w:rsidRDefault="00E50CF4" w:rsidP="002E1B0C">
      <w:pPr>
        <w:pStyle w:val="10"/>
        <w:numPr>
          <w:ilvl w:val="0"/>
          <w:numId w:val="6"/>
        </w:numPr>
        <w:shd w:val="clear" w:color="auto" w:fill="auto"/>
        <w:tabs>
          <w:tab w:val="left" w:pos="825"/>
        </w:tabs>
        <w:spacing w:before="0" w:line="276" w:lineRule="auto"/>
        <w:ind w:left="820"/>
        <w:rPr>
          <w:rFonts w:eastAsiaTheme="minorHAnsi"/>
          <w:spacing w:val="0"/>
          <w:sz w:val="28"/>
          <w:szCs w:val="28"/>
        </w:rPr>
      </w:pPr>
      <w:r w:rsidRPr="00E50CF4">
        <w:rPr>
          <w:rFonts w:eastAsiaTheme="minorHAnsi"/>
          <w:spacing w:val="0"/>
          <w:sz w:val="28"/>
          <w:szCs w:val="28"/>
        </w:rPr>
        <w:t>Этап выявления проблемы семьи.</w:t>
      </w:r>
    </w:p>
    <w:p w:rsidR="00E50CF4" w:rsidRPr="00E50CF4" w:rsidRDefault="00E50CF4" w:rsidP="002E1B0C">
      <w:pPr>
        <w:pStyle w:val="10"/>
        <w:numPr>
          <w:ilvl w:val="0"/>
          <w:numId w:val="6"/>
        </w:numPr>
        <w:shd w:val="clear" w:color="auto" w:fill="auto"/>
        <w:tabs>
          <w:tab w:val="left" w:pos="820"/>
        </w:tabs>
        <w:spacing w:before="0" w:line="276" w:lineRule="auto"/>
        <w:ind w:left="820" w:right="120"/>
        <w:rPr>
          <w:rFonts w:eastAsiaTheme="minorHAnsi"/>
          <w:spacing w:val="0"/>
          <w:sz w:val="28"/>
          <w:szCs w:val="28"/>
        </w:rPr>
      </w:pPr>
      <w:r w:rsidRPr="00E50CF4">
        <w:rPr>
          <w:rFonts w:eastAsiaTheme="minorHAnsi"/>
          <w:spacing w:val="0"/>
          <w:sz w:val="28"/>
          <w:szCs w:val="28"/>
        </w:rPr>
        <w:t>Этап составления индивидуальной программы и заключения договора.</w:t>
      </w:r>
    </w:p>
    <w:p w:rsidR="00E50CF4" w:rsidRPr="00E50CF4" w:rsidRDefault="00E50CF4" w:rsidP="002E1B0C">
      <w:pPr>
        <w:pStyle w:val="10"/>
        <w:numPr>
          <w:ilvl w:val="0"/>
          <w:numId w:val="6"/>
        </w:numPr>
        <w:shd w:val="clear" w:color="auto" w:fill="auto"/>
        <w:tabs>
          <w:tab w:val="left" w:pos="825"/>
        </w:tabs>
        <w:spacing w:before="0" w:line="276" w:lineRule="auto"/>
        <w:ind w:left="820" w:right="120"/>
        <w:rPr>
          <w:rFonts w:eastAsiaTheme="minorHAnsi"/>
          <w:spacing w:val="0"/>
          <w:sz w:val="28"/>
          <w:szCs w:val="28"/>
        </w:rPr>
      </w:pPr>
      <w:r w:rsidRPr="00E50CF4">
        <w:rPr>
          <w:rFonts w:eastAsiaTheme="minorHAnsi"/>
          <w:spacing w:val="0"/>
          <w:sz w:val="28"/>
          <w:szCs w:val="28"/>
        </w:rPr>
        <w:t>Этап реализации индивидуальной программы социального сопровождения.</w:t>
      </w:r>
    </w:p>
    <w:p w:rsidR="00E50CF4" w:rsidRPr="00E50CF4" w:rsidRDefault="00E50CF4" w:rsidP="002E1B0C">
      <w:pPr>
        <w:pStyle w:val="10"/>
        <w:numPr>
          <w:ilvl w:val="0"/>
          <w:numId w:val="6"/>
        </w:numPr>
        <w:shd w:val="clear" w:color="auto" w:fill="auto"/>
        <w:tabs>
          <w:tab w:val="left" w:pos="815"/>
        </w:tabs>
        <w:spacing w:before="0" w:line="276" w:lineRule="auto"/>
        <w:ind w:left="820"/>
        <w:rPr>
          <w:rFonts w:eastAsiaTheme="minorHAnsi"/>
          <w:spacing w:val="0"/>
          <w:sz w:val="28"/>
          <w:szCs w:val="28"/>
        </w:rPr>
      </w:pPr>
      <w:r w:rsidRPr="00E50CF4">
        <w:rPr>
          <w:rFonts w:eastAsiaTheme="minorHAnsi"/>
          <w:spacing w:val="0"/>
          <w:sz w:val="28"/>
          <w:szCs w:val="28"/>
        </w:rPr>
        <w:t>Этап мониторинга</w:t>
      </w:r>
      <w:r w:rsidR="006A02A4">
        <w:rPr>
          <w:rFonts w:eastAsiaTheme="minorHAnsi"/>
          <w:spacing w:val="0"/>
          <w:sz w:val="28"/>
          <w:szCs w:val="28"/>
        </w:rPr>
        <w:t>.</w:t>
      </w:r>
    </w:p>
    <w:p w:rsidR="00E50CF4" w:rsidRPr="00E50CF4" w:rsidRDefault="00E50CF4" w:rsidP="002E1B0C">
      <w:pPr>
        <w:pStyle w:val="10"/>
        <w:shd w:val="clear" w:color="auto" w:fill="auto"/>
        <w:spacing w:before="0" w:line="276" w:lineRule="auto"/>
        <w:ind w:left="100" w:right="120" w:firstLine="700"/>
        <w:rPr>
          <w:rFonts w:eastAsiaTheme="minorHAnsi"/>
          <w:spacing w:val="0"/>
          <w:sz w:val="28"/>
          <w:szCs w:val="28"/>
        </w:rPr>
      </w:pPr>
      <w:r w:rsidRPr="00E50CF4">
        <w:rPr>
          <w:rFonts w:eastAsiaTheme="minorHAnsi"/>
          <w:i/>
          <w:iCs/>
          <w:spacing w:val="0"/>
          <w:sz w:val="28"/>
          <w:szCs w:val="28"/>
        </w:rPr>
        <w:t>Этап регистрации</w:t>
      </w:r>
      <w:r w:rsidRPr="00E50CF4">
        <w:rPr>
          <w:rFonts w:eastAsiaTheme="minorHAnsi"/>
          <w:spacing w:val="0"/>
          <w:sz w:val="28"/>
          <w:szCs w:val="28"/>
        </w:rPr>
        <w:t xml:space="preserve"> включает подачу и регистрацию заявления членом семьи или законным представителем несовершеннолетнего ребенка о потребности в социальном сопровождении.</w:t>
      </w:r>
    </w:p>
    <w:p w:rsidR="00E50CF4" w:rsidRDefault="00E50CF4" w:rsidP="002E1B0C">
      <w:pPr>
        <w:pStyle w:val="10"/>
        <w:shd w:val="clear" w:color="auto" w:fill="auto"/>
        <w:spacing w:before="0" w:line="276" w:lineRule="auto"/>
        <w:ind w:left="100" w:right="120" w:firstLine="700"/>
        <w:rPr>
          <w:rFonts w:eastAsiaTheme="minorHAnsi"/>
          <w:spacing w:val="0"/>
          <w:sz w:val="28"/>
          <w:szCs w:val="28"/>
        </w:rPr>
      </w:pPr>
      <w:r w:rsidRPr="00E50CF4">
        <w:rPr>
          <w:rFonts w:eastAsiaTheme="minorHAnsi"/>
          <w:spacing w:val="0"/>
          <w:sz w:val="28"/>
          <w:szCs w:val="28"/>
        </w:rPr>
        <w:t>С момента регистрации заявления проводится работа: по определению существующих в семье проблем, с которыми сама семья не справляется; разработке совместно с семьей индивидуальной программы сопровождения; утверждению документов на комиссии; заключению договора на сопровождение семьи; определению ответственных за выполнение мероприятий, сроков сопровождения, выполнения мероприятий программы, мониторинга их выполнения; подготовке материалов о результатах сопровождения, решения о прекращении (или продолжении) социального сопровождения семьи.</w:t>
      </w:r>
    </w:p>
    <w:p w:rsidR="00E50CF4" w:rsidRDefault="00E50CF4" w:rsidP="002E1B0C">
      <w:pPr>
        <w:pStyle w:val="10"/>
        <w:shd w:val="clear" w:color="auto" w:fill="auto"/>
        <w:spacing w:before="0" w:line="276" w:lineRule="auto"/>
        <w:ind w:left="100" w:right="120" w:firstLine="700"/>
        <w:rPr>
          <w:rFonts w:eastAsiaTheme="minorHAnsi"/>
          <w:spacing w:val="0"/>
          <w:sz w:val="28"/>
          <w:szCs w:val="28"/>
        </w:rPr>
      </w:pPr>
      <w:r w:rsidRPr="00E50CF4">
        <w:rPr>
          <w:rFonts w:eastAsiaTheme="minorHAnsi"/>
          <w:i/>
          <w:spacing w:val="0"/>
          <w:sz w:val="28"/>
          <w:szCs w:val="28"/>
        </w:rPr>
        <w:t>На этапе выявления проблемы семьи</w:t>
      </w:r>
      <w:r>
        <w:rPr>
          <w:rFonts w:eastAsiaTheme="minorHAnsi"/>
          <w:spacing w:val="0"/>
          <w:sz w:val="28"/>
          <w:szCs w:val="28"/>
        </w:rPr>
        <w:t xml:space="preserve"> осуществляется:</w:t>
      </w:r>
    </w:p>
    <w:p w:rsidR="00E50CF4" w:rsidRPr="001257AA" w:rsidRDefault="00E50CF4" w:rsidP="002E1B0C">
      <w:pPr>
        <w:pStyle w:val="10"/>
        <w:numPr>
          <w:ilvl w:val="0"/>
          <w:numId w:val="7"/>
        </w:numPr>
        <w:shd w:val="clear" w:color="auto" w:fill="auto"/>
        <w:tabs>
          <w:tab w:val="left" w:pos="302"/>
        </w:tabs>
        <w:spacing w:before="0" w:line="276" w:lineRule="auto"/>
        <w:ind w:left="120" w:firstLine="0"/>
        <w:rPr>
          <w:rFonts w:eastAsiaTheme="minorHAnsi"/>
          <w:spacing w:val="0"/>
          <w:sz w:val="28"/>
          <w:szCs w:val="28"/>
        </w:rPr>
      </w:pPr>
      <w:r w:rsidRPr="001257AA">
        <w:rPr>
          <w:rFonts w:eastAsiaTheme="minorHAnsi"/>
          <w:spacing w:val="0"/>
          <w:sz w:val="28"/>
          <w:szCs w:val="28"/>
        </w:rPr>
        <w:t>установление доверительных отношений специалиста с семьей;</w:t>
      </w:r>
    </w:p>
    <w:p w:rsidR="00E50CF4" w:rsidRPr="001257AA" w:rsidRDefault="00E50CF4" w:rsidP="002E1B0C">
      <w:pPr>
        <w:pStyle w:val="10"/>
        <w:numPr>
          <w:ilvl w:val="0"/>
          <w:numId w:val="7"/>
        </w:numPr>
        <w:shd w:val="clear" w:color="auto" w:fill="auto"/>
        <w:tabs>
          <w:tab w:val="left" w:pos="346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 w:rsidRPr="001257AA">
        <w:rPr>
          <w:rFonts w:eastAsiaTheme="minorHAnsi"/>
          <w:spacing w:val="0"/>
          <w:sz w:val="28"/>
          <w:szCs w:val="28"/>
        </w:rPr>
        <w:t>определение ресурсов членов семьи, в том числе составление акта обследования материальных и жилищно-бытовых условий проживания семьи;</w:t>
      </w:r>
    </w:p>
    <w:p w:rsidR="00E50CF4" w:rsidRPr="001257AA" w:rsidRDefault="00E50CF4" w:rsidP="002E1B0C">
      <w:pPr>
        <w:pStyle w:val="10"/>
        <w:numPr>
          <w:ilvl w:val="0"/>
          <w:numId w:val="7"/>
        </w:numPr>
        <w:shd w:val="clear" w:color="auto" w:fill="auto"/>
        <w:tabs>
          <w:tab w:val="left" w:pos="422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 w:rsidRPr="001257AA">
        <w:rPr>
          <w:rFonts w:eastAsiaTheme="minorHAnsi"/>
          <w:spacing w:val="0"/>
          <w:sz w:val="28"/>
          <w:szCs w:val="28"/>
        </w:rPr>
        <w:t>постановка на учет семьи с детьми с отнесением ее к определенной категории, регистрация в журнале первичного учета семей, нуждающихся в социальном сопровождении, согласно форме;</w:t>
      </w:r>
    </w:p>
    <w:p w:rsidR="00E50CF4" w:rsidRDefault="00E50CF4" w:rsidP="002E1B0C">
      <w:pPr>
        <w:pStyle w:val="10"/>
        <w:numPr>
          <w:ilvl w:val="0"/>
          <w:numId w:val="7"/>
        </w:numPr>
        <w:shd w:val="clear" w:color="auto" w:fill="auto"/>
        <w:tabs>
          <w:tab w:val="left" w:pos="451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 w:rsidRPr="001257AA">
        <w:rPr>
          <w:rFonts w:eastAsiaTheme="minorHAnsi"/>
          <w:spacing w:val="0"/>
          <w:sz w:val="28"/>
          <w:szCs w:val="28"/>
        </w:rPr>
        <w:t>оформление письменного заявления родителя (законного представителя несовершеннолетнего ребенка);</w:t>
      </w:r>
    </w:p>
    <w:p w:rsidR="002936E8" w:rsidRDefault="002936E8" w:rsidP="002E1B0C">
      <w:pPr>
        <w:pStyle w:val="10"/>
        <w:numPr>
          <w:ilvl w:val="0"/>
          <w:numId w:val="7"/>
        </w:numPr>
        <w:shd w:val="clear" w:color="auto" w:fill="auto"/>
        <w:tabs>
          <w:tab w:val="left" w:pos="451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принятия решения о предоставлении семье других форм и видов социального обслуживания, при отказе семьи от социального сопровождения;</w:t>
      </w:r>
    </w:p>
    <w:p w:rsidR="006333E8" w:rsidRDefault="002936E8" w:rsidP="002E1B0C">
      <w:pPr>
        <w:pStyle w:val="10"/>
        <w:numPr>
          <w:ilvl w:val="0"/>
          <w:numId w:val="7"/>
        </w:numPr>
        <w:shd w:val="clear" w:color="auto" w:fill="auto"/>
        <w:tabs>
          <w:tab w:val="left" w:pos="451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закрепление куратора за семьей и детьми.</w:t>
      </w:r>
    </w:p>
    <w:p w:rsidR="00917948" w:rsidRDefault="006333E8" w:rsidP="006333E8">
      <w:pPr>
        <w:pStyle w:val="10"/>
        <w:shd w:val="clear" w:color="auto" w:fill="auto"/>
        <w:tabs>
          <w:tab w:val="left" w:pos="451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 w:rsidRPr="006333E8">
        <w:rPr>
          <w:rFonts w:eastAsiaTheme="minorHAnsi"/>
          <w:i/>
          <w:spacing w:val="0"/>
          <w:sz w:val="28"/>
          <w:szCs w:val="28"/>
        </w:rPr>
        <w:t>На этапе составления индивидуальной программы</w:t>
      </w:r>
      <w:r>
        <w:rPr>
          <w:rFonts w:eastAsiaTheme="minorHAnsi"/>
          <w:spacing w:val="0"/>
          <w:sz w:val="28"/>
          <w:szCs w:val="28"/>
        </w:rPr>
        <w:t xml:space="preserve"> и заключение договора </w:t>
      </w:r>
      <w:r w:rsidR="00917948">
        <w:rPr>
          <w:rFonts w:eastAsiaTheme="minorHAnsi"/>
          <w:spacing w:val="0"/>
          <w:sz w:val="28"/>
          <w:szCs w:val="28"/>
        </w:rPr>
        <w:t>предусматривается:</w:t>
      </w:r>
    </w:p>
    <w:p w:rsidR="00917948" w:rsidRDefault="00917948" w:rsidP="006333E8">
      <w:pPr>
        <w:pStyle w:val="10"/>
        <w:shd w:val="clear" w:color="auto" w:fill="auto"/>
        <w:tabs>
          <w:tab w:val="left" w:pos="451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 w:rsidRPr="00917948">
        <w:rPr>
          <w:rFonts w:eastAsiaTheme="minorHAnsi"/>
          <w:spacing w:val="0"/>
          <w:sz w:val="28"/>
          <w:szCs w:val="28"/>
        </w:rPr>
        <w:t xml:space="preserve">- составление совместно </w:t>
      </w:r>
      <w:r>
        <w:rPr>
          <w:rFonts w:eastAsiaTheme="minorHAnsi"/>
          <w:spacing w:val="0"/>
          <w:sz w:val="28"/>
          <w:szCs w:val="28"/>
        </w:rPr>
        <w:t>с семьей индивидуальной программы социального сопровождения;</w:t>
      </w:r>
    </w:p>
    <w:p w:rsidR="00917948" w:rsidRDefault="00917948" w:rsidP="006333E8">
      <w:pPr>
        <w:pStyle w:val="10"/>
        <w:shd w:val="clear" w:color="auto" w:fill="auto"/>
        <w:tabs>
          <w:tab w:val="left" w:pos="451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- определение или уточнение (в случае, когда с членами семьи уже заключен договор о социальном обслуживании в виде предоставления социальных услуг) </w:t>
      </w:r>
      <w:r>
        <w:rPr>
          <w:rFonts w:eastAsiaTheme="minorHAnsi"/>
          <w:spacing w:val="0"/>
          <w:sz w:val="28"/>
          <w:szCs w:val="28"/>
        </w:rPr>
        <w:lastRenderedPageBreak/>
        <w:t>зоны ответственности семьи и куратора по решению сложившейся проблемы семьи;</w:t>
      </w:r>
    </w:p>
    <w:p w:rsidR="00917948" w:rsidRDefault="00917948" w:rsidP="006333E8">
      <w:pPr>
        <w:pStyle w:val="10"/>
        <w:shd w:val="clear" w:color="auto" w:fill="auto"/>
        <w:tabs>
          <w:tab w:val="left" w:pos="451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- рассмотрение на рабочей группе (комиссии) </w:t>
      </w:r>
      <w:r w:rsidR="006333E8" w:rsidRPr="00917948">
        <w:rPr>
          <w:rFonts w:eastAsiaTheme="minorHAnsi"/>
          <w:spacing w:val="0"/>
          <w:sz w:val="28"/>
          <w:szCs w:val="28"/>
        </w:rPr>
        <w:t xml:space="preserve"> </w:t>
      </w:r>
      <w:r w:rsidRPr="00917948">
        <w:rPr>
          <w:rFonts w:eastAsiaTheme="minorHAnsi"/>
          <w:spacing w:val="0"/>
          <w:sz w:val="28"/>
          <w:szCs w:val="28"/>
        </w:rPr>
        <w:t>индивидуальной программы социального сопровождения</w:t>
      </w:r>
      <w:r>
        <w:rPr>
          <w:rFonts w:eastAsiaTheme="minorHAnsi"/>
          <w:spacing w:val="0"/>
          <w:sz w:val="28"/>
          <w:szCs w:val="28"/>
        </w:rPr>
        <w:t xml:space="preserve"> (членов семьи) и ее утверждение либо отклонение;</w:t>
      </w:r>
    </w:p>
    <w:p w:rsidR="002936E8" w:rsidRDefault="00917948" w:rsidP="006333E8">
      <w:pPr>
        <w:pStyle w:val="10"/>
        <w:shd w:val="clear" w:color="auto" w:fill="auto"/>
        <w:tabs>
          <w:tab w:val="left" w:pos="451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-  </w:t>
      </w:r>
      <w:r w:rsidR="002936E8" w:rsidRPr="00917948">
        <w:rPr>
          <w:rFonts w:eastAsiaTheme="minorHAnsi"/>
          <w:spacing w:val="0"/>
          <w:sz w:val="28"/>
          <w:szCs w:val="28"/>
        </w:rPr>
        <w:t xml:space="preserve"> </w:t>
      </w:r>
      <w:r w:rsidR="00A9500C" w:rsidRPr="00A9500C">
        <w:rPr>
          <w:rFonts w:eastAsiaTheme="minorHAnsi"/>
          <w:spacing w:val="0"/>
          <w:sz w:val="28"/>
          <w:szCs w:val="28"/>
        </w:rPr>
        <w:t>заключение договора</w:t>
      </w:r>
      <w:r w:rsidR="00A9500C">
        <w:rPr>
          <w:rFonts w:eastAsiaTheme="minorHAnsi"/>
          <w:spacing w:val="0"/>
          <w:sz w:val="28"/>
          <w:szCs w:val="28"/>
        </w:rPr>
        <w:t xml:space="preserve"> о </w:t>
      </w:r>
      <w:r w:rsidR="00A9500C" w:rsidRPr="00A9500C">
        <w:rPr>
          <w:rFonts w:eastAsiaTheme="minorHAnsi"/>
          <w:spacing w:val="0"/>
          <w:sz w:val="28"/>
          <w:szCs w:val="28"/>
        </w:rPr>
        <w:t>социально</w:t>
      </w:r>
      <w:r w:rsidR="00A9500C">
        <w:rPr>
          <w:rFonts w:eastAsiaTheme="minorHAnsi"/>
          <w:spacing w:val="0"/>
          <w:sz w:val="28"/>
          <w:szCs w:val="28"/>
        </w:rPr>
        <w:t>м</w:t>
      </w:r>
      <w:r w:rsidR="00A9500C" w:rsidRPr="00A9500C">
        <w:rPr>
          <w:rFonts w:eastAsiaTheme="minorHAnsi"/>
          <w:spacing w:val="0"/>
          <w:sz w:val="28"/>
          <w:szCs w:val="28"/>
        </w:rPr>
        <w:t xml:space="preserve"> сопровождени</w:t>
      </w:r>
      <w:r w:rsidR="00A9500C">
        <w:rPr>
          <w:rFonts w:eastAsiaTheme="minorHAnsi"/>
          <w:spacing w:val="0"/>
          <w:sz w:val="28"/>
          <w:szCs w:val="28"/>
        </w:rPr>
        <w:t>и семьи;</w:t>
      </w:r>
    </w:p>
    <w:p w:rsidR="00A9500C" w:rsidRDefault="00A9500C" w:rsidP="006333E8">
      <w:pPr>
        <w:pStyle w:val="10"/>
        <w:shd w:val="clear" w:color="auto" w:fill="auto"/>
        <w:tabs>
          <w:tab w:val="left" w:pos="451"/>
        </w:tabs>
        <w:spacing w:before="0" w:line="276" w:lineRule="auto"/>
        <w:ind w:left="120" w:right="120" w:firstLine="0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- </w:t>
      </w:r>
      <w:r w:rsidR="001A03E3">
        <w:rPr>
          <w:rFonts w:eastAsiaTheme="minorHAnsi"/>
          <w:spacing w:val="0"/>
          <w:sz w:val="28"/>
          <w:szCs w:val="28"/>
        </w:rPr>
        <w:t xml:space="preserve">осуществление рассылки утвержденной </w:t>
      </w:r>
      <w:r w:rsidR="001A03E3" w:rsidRPr="001A03E3">
        <w:rPr>
          <w:rFonts w:eastAsiaTheme="minorHAnsi"/>
          <w:spacing w:val="0"/>
          <w:sz w:val="28"/>
          <w:szCs w:val="28"/>
        </w:rPr>
        <w:t>индивидуальной программы в организации, ответственные за ее реализацию.</w:t>
      </w:r>
    </w:p>
    <w:p w:rsidR="001A03E3" w:rsidRPr="001A03E3" w:rsidRDefault="001A03E3" w:rsidP="001A03E3">
      <w:pPr>
        <w:pStyle w:val="10"/>
        <w:tabs>
          <w:tab w:val="left" w:pos="451"/>
        </w:tabs>
        <w:spacing w:before="0" w:line="276" w:lineRule="auto"/>
        <w:ind w:left="142" w:firstLine="0"/>
        <w:rPr>
          <w:rFonts w:eastAsiaTheme="minorHAnsi"/>
          <w:i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ab/>
      </w:r>
      <w:r w:rsidRPr="001A03E3">
        <w:rPr>
          <w:rFonts w:eastAsiaTheme="minorHAnsi"/>
          <w:i/>
          <w:spacing w:val="0"/>
          <w:sz w:val="28"/>
          <w:szCs w:val="28"/>
        </w:rPr>
        <w:t>В рамках этапа реализации индивидуальной программы социального сопровождения</w:t>
      </w:r>
      <w:r>
        <w:rPr>
          <w:rFonts w:eastAsiaTheme="minorHAnsi"/>
          <w:i/>
          <w:spacing w:val="0"/>
          <w:sz w:val="28"/>
          <w:szCs w:val="28"/>
        </w:rPr>
        <w:t>:</w:t>
      </w:r>
    </w:p>
    <w:p w:rsidR="001A03E3" w:rsidRPr="001A03E3" w:rsidRDefault="001A03E3" w:rsidP="001A03E3">
      <w:pPr>
        <w:pStyle w:val="10"/>
        <w:tabs>
          <w:tab w:val="left" w:pos="451"/>
        </w:tabs>
        <w:spacing w:before="0" w:line="276" w:lineRule="auto"/>
        <w:ind w:left="142" w:firstLine="0"/>
        <w:rPr>
          <w:rFonts w:eastAsiaTheme="minorHAnsi"/>
          <w:spacing w:val="0"/>
          <w:sz w:val="28"/>
          <w:szCs w:val="28"/>
        </w:rPr>
      </w:pPr>
      <w:r w:rsidRPr="001A03E3">
        <w:rPr>
          <w:rFonts w:eastAsiaTheme="minorHAnsi"/>
          <w:spacing w:val="0"/>
          <w:sz w:val="28"/>
          <w:szCs w:val="28"/>
        </w:rPr>
        <w:t xml:space="preserve"> -</w:t>
      </w:r>
      <w:r>
        <w:rPr>
          <w:rFonts w:eastAsiaTheme="minorHAnsi"/>
          <w:spacing w:val="0"/>
          <w:sz w:val="28"/>
          <w:szCs w:val="28"/>
        </w:rPr>
        <w:t xml:space="preserve"> </w:t>
      </w:r>
      <w:r w:rsidRPr="001A03E3">
        <w:rPr>
          <w:rFonts w:eastAsiaTheme="minorHAnsi"/>
          <w:spacing w:val="0"/>
          <w:sz w:val="28"/>
          <w:szCs w:val="28"/>
        </w:rPr>
        <w:t>осуществляются действия по решению пробле</w:t>
      </w:r>
      <w:proofErr w:type="gramStart"/>
      <w:r w:rsidRPr="001A03E3">
        <w:rPr>
          <w:rFonts w:eastAsiaTheme="minorHAnsi"/>
          <w:spacing w:val="0"/>
          <w:sz w:val="28"/>
          <w:szCs w:val="28"/>
        </w:rPr>
        <w:t>м(</w:t>
      </w:r>
      <w:proofErr w:type="gramEnd"/>
      <w:r w:rsidRPr="001A03E3">
        <w:rPr>
          <w:rFonts w:eastAsiaTheme="minorHAnsi"/>
          <w:spacing w:val="0"/>
          <w:sz w:val="28"/>
          <w:szCs w:val="28"/>
        </w:rPr>
        <w:t xml:space="preserve">ы) семьи в соответствии с утвержденной индивидуальной программой, заключенным договором о социальном сопровождении; </w:t>
      </w:r>
    </w:p>
    <w:p w:rsidR="001A03E3" w:rsidRPr="001A03E3" w:rsidRDefault="001A03E3" w:rsidP="001A03E3">
      <w:pPr>
        <w:pStyle w:val="10"/>
        <w:tabs>
          <w:tab w:val="left" w:pos="451"/>
        </w:tabs>
        <w:spacing w:before="0" w:line="276" w:lineRule="auto"/>
        <w:ind w:left="142" w:firstLine="0"/>
        <w:rPr>
          <w:rFonts w:eastAsiaTheme="minorHAnsi"/>
          <w:spacing w:val="0"/>
          <w:sz w:val="28"/>
          <w:szCs w:val="28"/>
        </w:rPr>
      </w:pPr>
      <w:r w:rsidRPr="001A03E3">
        <w:rPr>
          <w:rFonts w:eastAsiaTheme="minorHAnsi"/>
          <w:spacing w:val="0"/>
          <w:sz w:val="28"/>
          <w:szCs w:val="28"/>
        </w:rPr>
        <w:t>-</w:t>
      </w:r>
      <w:r>
        <w:rPr>
          <w:rFonts w:eastAsiaTheme="minorHAnsi"/>
          <w:spacing w:val="0"/>
          <w:sz w:val="28"/>
          <w:szCs w:val="28"/>
        </w:rPr>
        <w:t xml:space="preserve"> </w:t>
      </w:r>
      <w:r w:rsidRPr="001A03E3">
        <w:rPr>
          <w:rFonts w:eastAsiaTheme="minorHAnsi"/>
          <w:spacing w:val="0"/>
          <w:sz w:val="28"/>
          <w:szCs w:val="28"/>
        </w:rPr>
        <w:t>проводится промежуточная диагностика и мониторинг (консилиум) с целью корректировки дальнейших действий в отношении семьи.</w:t>
      </w:r>
    </w:p>
    <w:p w:rsidR="007A5CCE" w:rsidRPr="0076188C" w:rsidRDefault="001A03E3" w:rsidP="0076188C">
      <w:pPr>
        <w:pStyle w:val="10"/>
        <w:shd w:val="clear" w:color="auto" w:fill="auto"/>
        <w:tabs>
          <w:tab w:val="left" w:pos="451"/>
        </w:tabs>
        <w:spacing w:before="0" w:line="276" w:lineRule="auto"/>
        <w:ind w:left="142" w:firstLine="0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ab/>
      </w:r>
      <w:r w:rsidRPr="001A03E3">
        <w:rPr>
          <w:rFonts w:eastAsiaTheme="minorHAnsi"/>
          <w:i/>
          <w:spacing w:val="0"/>
          <w:sz w:val="28"/>
          <w:szCs w:val="28"/>
        </w:rPr>
        <w:t>На этапе мониторинга</w:t>
      </w:r>
      <w:r>
        <w:rPr>
          <w:rFonts w:eastAsiaTheme="minorHAnsi"/>
          <w:spacing w:val="0"/>
          <w:sz w:val="28"/>
          <w:szCs w:val="28"/>
        </w:rPr>
        <w:t>:</w:t>
      </w:r>
      <w:r w:rsidRPr="001A03E3">
        <w:rPr>
          <w:rFonts w:eastAsiaTheme="minorHAnsi"/>
          <w:spacing w:val="0"/>
          <w:sz w:val="28"/>
          <w:szCs w:val="28"/>
        </w:rPr>
        <w:t xml:space="preserve"> (консилиума), по истечении установленных сроков выполнения индивидуальной программы социального сопровождения семьи, специалистом-куратором семьи совместно с заинтересованными организациями проводится промежуточный анализ эффективности социального сопровождения семьи с целью определения дальнейших действий в отношении социального сопровождения семьи (прекращения с выработкой дальнейших рекомендаций семье или продолжения).</w:t>
      </w:r>
    </w:p>
    <w:p w:rsidR="007A5CCE" w:rsidRPr="007A5CCE" w:rsidRDefault="007A5CCE" w:rsidP="007A5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E">
        <w:rPr>
          <w:rFonts w:ascii="Times New Roman" w:hAnsi="Times New Roman" w:cs="Times New Roman"/>
          <w:sz w:val="28"/>
          <w:szCs w:val="28"/>
        </w:rPr>
        <w:t>В целях внедрения эффективных социальных технологий и методик сопровождения семей с детьми на территории Тверской области апробированы две модели по организации работы Службы социального сопровождения семей с детьми.</w:t>
      </w:r>
    </w:p>
    <w:p w:rsidR="001A03E3" w:rsidRDefault="007A5CCE" w:rsidP="007A5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CCE">
        <w:rPr>
          <w:rFonts w:ascii="Times New Roman" w:hAnsi="Times New Roman" w:cs="Times New Roman"/>
          <w:sz w:val="28"/>
          <w:szCs w:val="28"/>
        </w:rPr>
        <w:t>Первая модель. Единая Служба социального сопровождения семей с детьми на территории муниципального образования, объединяющая специалистов органов опеки и попечительства, отделений по работе с семьей и детьми комплексных центров социального обслуживания населения, отделений профилактики детского и семейного неблагополучия социально-реабилитационных центров для несовершеннолетних, реабилитационных центров для детей и подростков с ограниченными возможностями</w:t>
      </w:r>
      <w:r w:rsidR="00CB74E9">
        <w:rPr>
          <w:rFonts w:ascii="Times New Roman" w:hAnsi="Times New Roman" w:cs="Times New Roman"/>
          <w:sz w:val="28"/>
          <w:szCs w:val="28"/>
        </w:rPr>
        <w:t>.</w:t>
      </w:r>
    </w:p>
    <w:p w:rsidR="00CB74E9" w:rsidRPr="00CB74E9" w:rsidRDefault="00CB74E9" w:rsidP="00CB7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E9">
        <w:rPr>
          <w:rFonts w:ascii="Times New Roman" w:hAnsi="Times New Roman" w:cs="Times New Roman"/>
          <w:sz w:val="28"/>
          <w:szCs w:val="28"/>
        </w:rPr>
        <w:t>Первая модель социального сопровождения семей с детьми объединяет усилия специалистов всех ведомств по вопросам социального сопровождения в целях единой системы работы с семьями, нуждающимися в поддержке и помощи.</w:t>
      </w:r>
    </w:p>
    <w:p w:rsidR="00CB74E9" w:rsidRPr="00CB74E9" w:rsidRDefault="00CB74E9" w:rsidP="00CB7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E9">
        <w:rPr>
          <w:rFonts w:ascii="Times New Roman" w:hAnsi="Times New Roman" w:cs="Times New Roman"/>
          <w:sz w:val="28"/>
          <w:szCs w:val="28"/>
        </w:rPr>
        <w:t>Вторая модель. Организация работы Службы социального сопровождения семей с детьми на базе отдельного учреждения.</w:t>
      </w:r>
    </w:p>
    <w:p w:rsidR="00FD102B" w:rsidRDefault="00CB74E9" w:rsidP="00CB7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E9">
        <w:rPr>
          <w:rFonts w:ascii="Times New Roman" w:hAnsi="Times New Roman" w:cs="Times New Roman"/>
          <w:sz w:val="28"/>
          <w:szCs w:val="28"/>
        </w:rPr>
        <w:t>Координатором деятельности Службы социального сопровождения семьи является рабочая группа, созданная при администрации муниципального образования. Цель деятельности - координация и контроль деятельности субъектов различных ведомств по оказанию помощи семьям с детьми.</w:t>
      </w:r>
    </w:p>
    <w:p w:rsidR="00263BB5" w:rsidRPr="00263BB5" w:rsidRDefault="00FD102B" w:rsidP="00C104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Наибольшее распространение в тверском регионе получила вторая организационно методическая модель </w:t>
      </w:r>
      <w:r w:rsidRPr="00FD102B">
        <w:rPr>
          <w:rFonts w:ascii="Times New Roman" w:hAnsi="Times New Roman" w:cs="Times New Roman"/>
          <w:sz w:val="28"/>
          <w:szCs w:val="28"/>
        </w:rPr>
        <w:t>Службы социального сопровождения сем</w:t>
      </w:r>
      <w:r>
        <w:rPr>
          <w:rFonts w:ascii="Times New Roman" w:hAnsi="Times New Roman" w:cs="Times New Roman"/>
          <w:sz w:val="28"/>
          <w:szCs w:val="28"/>
        </w:rPr>
        <w:t>ей с детьми.</w:t>
      </w:r>
    </w:p>
    <w:p w:rsidR="00263BB5" w:rsidRDefault="00C104E7" w:rsidP="00C104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BB5">
        <w:rPr>
          <w:rFonts w:ascii="Times New Roman" w:hAnsi="Times New Roman" w:cs="Times New Roman"/>
          <w:sz w:val="28"/>
          <w:szCs w:val="28"/>
        </w:rPr>
        <w:t>В зависимости от степени сложности ситуации в семье, организация работы по социальному сопровождению семей с детьми делится на четыре уровня:</w:t>
      </w:r>
    </w:p>
    <w:p w:rsidR="00263BB5" w:rsidRPr="00C104E7" w:rsidRDefault="00C104E7" w:rsidP="00C104E7">
      <w:pPr>
        <w:pStyle w:val="a4"/>
        <w:numPr>
          <w:ilvl w:val="0"/>
          <w:numId w:val="9"/>
        </w:numPr>
        <w:tabs>
          <w:tab w:val="left" w:pos="709"/>
        </w:tabs>
        <w:ind w:hanging="6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4E7">
        <w:rPr>
          <w:rFonts w:ascii="Times New Roman" w:hAnsi="Times New Roman" w:cs="Times New Roman"/>
          <w:i/>
          <w:sz w:val="28"/>
          <w:szCs w:val="28"/>
        </w:rPr>
        <w:t>а</w:t>
      </w:r>
      <w:r w:rsidR="00263BB5" w:rsidRPr="00C104E7">
        <w:rPr>
          <w:rFonts w:ascii="Times New Roman" w:hAnsi="Times New Roman" w:cs="Times New Roman"/>
          <w:i/>
          <w:sz w:val="28"/>
          <w:szCs w:val="28"/>
        </w:rPr>
        <w:t xml:space="preserve">даптационный </w:t>
      </w:r>
    </w:p>
    <w:p w:rsidR="00263BB5" w:rsidRDefault="00C104E7" w:rsidP="00C104E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BB5">
        <w:rPr>
          <w:rFonts w:ascii="Times New Roman" w:hAnsi="Times New Roman" w:cs="Times New Roman"/>
          <w:sz w:val="28"/>
          <w:szCs w:val="28"/>
        </w:rPr>
        <w:t>Рекомендуемое количество семей на одного специалиста на  адаптационном уровне – 21 семья.</w:t>
      </w:r>
    </w:p>
    <w:p w:rsidR="00263BB5" w:rsidRDefault="00C104E7" w:rsidP="00263BB5">
      <w:pPr>
        <w:pStyle w:val="a4"/>
        <w:tabs>
          <w:tab w:val="left" w:pos="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BB5">
        <w:rPr>
          <w:rFonts w:ascii="Times New Roman" w:hAnsi="Times New Roman" w:cs="Times New Roman"/>
          <w:sz w:val="28"/>
          <w:szCs w:val="28"/>
        </w:rPr>
        <w:t>Рекомендуемый срок социального сопровождения семьи – 1 год.</w:t>
      </w:r>
    </w:p>
    <w:p w:rsidR="00263BB5" w:rsidRDefault="00C104E7" w:rsidP="00C104E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BB5">
        <w:rPr>
          <w:rFonts w:ascii="Times New Roman" w:hAnsi="Times New Roman" w:cs="Times New Roman"/>
          <w:sz w:val="28"/>
          <w:szCs w:val="28"/>
        </w:rPr>
        <w:t xml:space="preserve">Количество выходов специалистов службы </w:t>
      </w:r>
      <w:r w:rsidR="00263BB5" w:rsidRPr="00263BB5">
        <w:rPr>
          <w:rFonts w:ascii="Times New Roman" w:hAnsi="Times New Roman" w:cs="Times New Roman"/>
          <w:sz w:val="28"/>
          <w:szCs w:val="28"/>
        </w:rPr>
        <w:t>социального сопровождения семьи</w:t>
      </w:r>
      <w:r w:rsidR="00263BB5">
        <w:rPr>
          <w:rFonts w:ascii="Times New Roman" w:hAnsi="Times New Roman" w:cs="Times New Roman"/>
          <w:sz w:val="28"/>
          <w:szCs w:val="28"/>
        </w:rPr>
        <w:t xml:space="preserve"> – 1 раз в месяц.</w:t>
      </w:r>
    </w:p>
    <w:p w:rsidR="00263BB5" w:rsidRDefault="00C104E7" w:rsidP="00263BB5">
      <w:pPr>
        <w:pStyle w:val="a4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04E7">
        <w:rPr>
          <w:rFonts w:ascii="Times New Roman" w:hAnsi="Times New Roman" w:cs="Times New Roman"/>
          <w:i/>
          <w:sz w:val="28"/>
          <w:szCs w:val="28"/>
        </w:rPr>
        <w:t>б</w:t>
      </w:r>
      <w:r w:rsidR="00263BB5" w:rsidRPr="00C104E7">
        <w:rPr>
          <w:rFonts w:ascii="Times New Roman" w:hAnsi="Times New Roman" w:cs="Times New Roman"/>
          <w:i/>
          <w:sz w:val="28"/>
          <w:szCs w:val="28"/>
        </w:rPr>
        <w:t>азовый</w:t>
      </w:r>
    </w:p>
    <w:p w:rsidR="00C104E7" w:rsidRPr="00C104E7" w:rsidRDefault="00C104E7" w:rsidP="00C104E7">
      <w:pPr>
        <w:pStyle w:val="a4"/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4E7">
        <w:rPr>
          <w:rFonts w:ascii="Times New Roman" w:hAnsi="Times New Roman" w:cs="Times New Roman"/>
          <w:sz w:val="28"/>
          <w:szCs w:val="28"/>
        </w:rPr>
        <w:t>Рекомендуемый срок социального сопровождения семьи – 1 год.</w:t>
      </w:r>
    </w:p>
    <w:p w:rsidR="00C104E7" w:rsidRDefault="00C104E7" w:rsidP="00C104E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4E7">
        <w:rPr>
          <w:rFonts w:ascii="Times New Roman" w:hAnsi="Times New Roman" w:cs="Times New Roman"/>
          <w:sz w:val="28"/>
          <w:szCs w:val="28"/>
        </w:rPr>
        <w:t>Количество выходов специалистов службы социального сопровождения семьи – 1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C104E7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4E7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263BB5" w:rsidRDefault="00C104E7" w:rsidP="00C104E7">
      <w:pPr>
        <w:pStyle w:val="a4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4E7">
        <w:rPr>
          <w:rFonts w:ascii="Times New Roman" w:hAnsi="Times New Roman" w:cs="Times New Roman"/>
          <w:i/>
          <w:sz w:val="28"/>
          <w:szCs w:val="28"/>
        </w:rPr>
        <w:t>к</w:t>
      </w:r>
      <w:r w:rsidR="00263BB5" w:rsidRPr="00C104E7">
        <w:rPr>
          <w:rFonts w:ascii="Times New Roman" w:hAnsi="Times New Roman" w:cs="Times New Roman"/>
          <w:i/>
          <w:sz w:val="28"/>
          <w:szCs w:val="28"/>
        </w:rPr>
        <w:t>ризисный</w:t>
      </w:r>
    </w:p>
    <w:p w:rsidR="00C104E7" w:rsidRPr="00C104E7" w:rsidRDefault="00C104E7" w:rsidP="00C104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4E7">
        <w:rPr>
          <w:rFonts w:ascii="Times New Roman" w:hAnsi="Times New Roman" w:cs="Times New Roman"/>
          <w:sz w:val="28"/>
          <w:szCs w:val="28"/>
        </w:rPr>
        <w:t xml:space="preserve">Рекомендуемый срок социального сопровождения семьи – </w:t>
      </w:r>
      <w:r>
        <w:rPr>
          <w:rFonts w:ascii="Times New Roman" w:hAnsi="Times New Roman" w:cs="Times New Roman"/>
          <w:sz w:val="28"/>
          <w:szCs w:val="28"/>
        </w:rPr>
        <w:t>не более 6 месяцев</w:t>
      </w:r>
      <w:r w:rsidRPr="00C104E7">
        <w:rPr>
          <w:rFonts w:ascii="Times New Roman" w:hAnsi="Times New Roman" w:cs="Times New Roman"/>
          <w:sz w:val="28"/>
          <w:szCs w:val="28"/>
        </w:rPr>
        <w:t>.</w:t>
      </w:r>
    </w:p>
    <w:p w:rsidR="00C104E7" w:rsidRPr="00C104E7" w:rsidRDefault="00C104E7" w:rsidP="00C104E7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4E7">
        <w:rPr>
          <w:rFonts w:ascii="Times New Roman" w:hAnsi="Times New Roman" w:cs="Times New Roman"/>
          <w:sz w:val="28"/>
          <w:szCs w:val="28"/>
        </w:rPr>
        <w:t xml:space="preserve">Рекомендуемое количество семей на одного специалиста на  </w:t>
      </w:r>
      <w:r>
        <w:rPr>
          <w:rFonts w:ascii="Times New Roman" w:hAnsi="Times New Roman" w:cs="Times New Roman"/>
          <w:sz w:val="28"/>
          <w:szCs w:val="28"/>
        </w:rPr>
        <w:t>кризисном</w:t>
      </w:r>
      <w:r w:rsidRPr="00C104E7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B44BCE">
        <w:rPr>
          <w:rFonts w:ascii="Times New Roman" w:hAnsi="Times New Roman" w:cs="Times New Roman"/>
          <w:sz w:val="28"/>
          <w:szCs w:val="28"/>
        </w:rPr>
        <w:t xml:space="preserve"> составляет</w:t>
      </w:r>
      <w:bookmarkStart w:id="0" w:name="_GoBack"/>
      <w:bookmarkEnd w:id="0"/>
      <w:r w:rsidRPr="00C1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12</w:t>
      </w:r>
      <w:r w:rsidRPr="00C104E7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104E7">
        <w:rPr>
          <w:rFonts w:ascii="Times New Roman" w:hAnsi="Times New Roman" w:cs="Times New Roman"/>
          <w:sz w:val="28"/>
          <w:szCs w:val="28"/>
        </w:rPr>
        <w:t>.</w:t>
      </w:r>
    </w:p>
    <w:p w:rsidR="00C104E7" w:rsidRDefault="00C104E7" w:rsidP="00C104E7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4E7">
        <w:rPr>
          <w:rFonts w:ascii="Times New Roman" w:hAnsi="Times New Roman" w:cs="Times New Roman"/>
          <w:sz w:val="28"/>
          <w:szCs w:val="28"/>
        </w:rPr>
        <w:t>Количество выходов специалистов службы социального сопровождения семьи – 1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C104E7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4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Pr="00C104E7">
        <w:rPr>
          <w:rFonts w:ascii="Times New Roman" w:hAnsi="Times New Roman" w:cs="Times New Roman"/>
          <w:sz w:val="28"/>
          <w:szCs w:val="28"/>
        </w:rPr>
        <w:t>.</w:t>
      </w:r>
    </w:p>
    <w:p w:rsidR="00CB74E9" w:rsidRDefault="00263BB5" w:rsidP="00C104E7">
      <w:pPr>
        <w:pStyle w:val="a4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4E7">
        <w:rPr>
          <w:rFonts w:ascii="Times New Roman" w:hAnsi="Times New Roman" w:cs="Times New Roman"/>
          <w:i/>
          <w:sz w:val="28"/>
          <w:szCs w:val="28"/>
        </w:rPr>
        <w:t>экстренный</w:t>
      </w:r>
      <w:r w:rsidR="00FD102B" w:rsidRPr="0026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E7" w:rsidRPr="00C104E7" w:rsidRDefault="00C104E7" w:rsidP="00C104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4E7">
        <w:rPr>
          <w:rFonts w:ascii="Times New Roman" w:hAnsi="Times New Roman" w:cs="Times New Roman"/>
          <w:sz w:val="28"/>
          <w:szCs w:val="28"/>
        </w:rPr>
        <w:t xml:space="preserve">Рекомендуемый срок социального сопровождения семьи –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4E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C104E7" w:rsidRPr="00C104E7" w:rsidRDefault="00C104E7" w:rsidP="00C104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4E7">
        <w:rPr>
          <w:rFonts w:ascii="Times New Roman" w:hAnsi="Times New Roman" w:cs="Times New Roman"/>
          <w:sz w:val="28"/>
          <w:szCs w:val="28"/>
        </w:rPr>
        <w:t xml:space="preserve">Рекомендуемое количество семей на одного специалиста на  </w:t>
      </w:r>
      <w:r>
        <w:rPr>
          <w:rFonts w:ascii="Times New Roman" w:hAnsi="Times New Roman" w:cs="Times New Roman"/>
          <w:sz w:val="28"/>
          <w:szCs w:val="28"/>
        </w:rPr>
        <w:t>экстренном</w:t>
      </w:r>
      <w:r w:rsidRPr="00C104E7">
        <w:rPr>
          <w:rFonts w:ascii="Times New Roman" w:hAnsi="Times New Roman" w:cs="Times New Roman"/>
          <w:sz w:val="28"/>
          <w:szCs w:val="28"/>
        </w:rPr>
        <w:t xml:space="preserve"> уровне – не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04E7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76188C" w:rsidRPr="00FD102B" w:rsidRDefault="00C104E7" w:rsidP="00C104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4E7">
        <w:rPr>
          <w:rFonts w:ascii="Times New Roman" w:hAnsi="Times New Roman" w:cs="Times New Roman"/>
          <w:sz w:val="28"/>
          <w:szCs w:val="28"/>
        </w:rPr>
        <w:t xml:space="preserve">Количество выходов специалистов службы социального сопровождения семьи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0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04E7">
        <w:rPr>
          <w:rFonts w:ascii="Times New Roman" w:hAnsi="Times New Roman" w:cs="Times New Roman"/>
          <w:sz w:val="28"/>
          <w:szCs w:val="28"/>
        </w:rPr>
        <w:t xml:space="preserve"> раза в неделю.</w:t>
      </w:r>
    </w:p>
    <w:sectPr w:rsidR="0076188C" w:rsidRPr="00FD102B" w:rsidSect="006C48E5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E9F"/>
    <w:multiLevelType w:val="singleLevel"/>
    <w:tmpl w:val="145C9376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</w:abstractNum>
  <w:abstractNum w:abstractNumId="1">
    <w:nsid w:val="12B71DC5"/>
    <w:multiLevelType w:val="multilevel"/>
    <w:tmpl w:val="A57CF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1433651"/>
    <w:multiLevelType w:val="hybridMultilevel"/>
    <w:tmpl w:val="722EE2CE"/>
    <w:lvl w:ilvl="0" w:tplc="8008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1DF4"/>
    <w:multiLevelType w:val="multilevel"/>
    <w:tmpl w:val="F000D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F4776"/>
    <w:multiLevelType w:val="hybridMultilevel"/>
    <w:tmpl w:val="89560B6E"/>
    <w:lvl w:ilvl="0" w:tplc="551C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C72B4"/>
    <w:multiLevelType w:val="hybridMultilevel"/>
    <w:tmpl w:val="7010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25AD9"/>
    <w:multiLevelType w:val="hybridMultilevel"/>
    <w:tmpl w:val="6472E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5D9F5C8E"/>
    <w:multiLevelType w:val="hybridMultilevel"/>
    <w:tmpl w:val="0D027FE6"/>
    <w:lvl w:ilvl="0" w:tplc="551C6AA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61C34B3E"/>
    <w:multiLevelType w:val="multilevel"/>
    <w:tmpl w:val="98627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7DD"/>
    <w:rsid w:val="000067A7"/>
    <w:rsid w:val="00051587"/>
    <w:rsid w:val="00081767"/>
    <w:rsid w:val="000B4784"/>
    <w:rsid w:val="000E684E"/>
    <w:rsid w:val="001107DD"/>
    <w:rsid w:val="00117293"/>
    <w:rsid w:val="001257AA"/>
    <w:rsid w:val="00144A70"/>
    <w:rsid w:val="00181710"/>
    <w:rsid w:val="001A03E3"/>
    <w:rsid w:val="00245B05"/>
    <w:rsid w:val="00263BB5"/>
    <w:rsid w:val="00275D96"/>
    <w:rsid w:val="002936E8"/>
    <w:rsid w:val="00296644"/>
    <w:rsid w:val="002A4814"/>
    <w:rsid w:val="002E1B0C"/>
    <w:rsid w:val="00312DB1"/>
    <w:rsid w:val="0037447E"/>
    <w:rsid w:val="00385372"/>
    <w:rsid w:val="00386BC5"/>
    <w:rsid w:val="00395614"/>
    <w:rsid w:val="004076C0"/>
    <w:rsid w:val="0041399E"/>
    <w:rsid w:val="00423BFE"/>
    <w:rsid w:val="00474B55"/>
    <w:rsid w:val="004A5EE2"/>
    <w:rsid w:val="004D4005"/>
    <w:rsid w:val="004E33EE"/>
    <w:rsid w:val="00525232"/>
    <w:rsid w:val="00526B2A"/>
    <w:rsid w:val="00527A40"/>
    <w:rsid w:val="00573D65"/>
    <w:rsid w:val="00585456"/>
    <w:rsid w:val="00590CEE"/>
    <w:rsid w:val="005976D1"/>
    <w:rsid w:val="00597E7C"/>
    <w:rsid w:val="005A20E8"/>
    <w:rsid w:val="005A5810"/>
    <w:rsid w:val="005B0885"/>
    <w:rsid w:val="005C7587"/>
    <w:rsid w:val="005E03DB"/>
    <w:rsid w:val="00622843"/>
    <w:rsid w:val="006333E8"/>
    <w:rsid w:val="00636981"/>
    <w:rsid w:val="00651345"/>
    <w:rsid w:val="00660963"/>
    <w:rsid w:val="00683C59"/>
    <w:rsid w:val="006A02A4"/>
    <w:rsid w:val="006C48E5"/>
    <w:rsid w:val="006F07F9"/>
    <w:rsid w:val="007024F4"/>
    <w:rsid w:val="0076188C"/>
    <w:rsid w:val="007A18BC"/>
    <w:rsid w:val="007A3481"/>
    <w:rsid w:val="007A5CCE"/>
    <w:rsid w:val="007C3799"/>
    <w:rsid w:val="007E4B8C"/>
    <w:rsid w:val="00867705"/>
    <w:rsid w:val="00874BB8"/>
    <w:rsid w:val="008B6346"/>
    <w:rsid w:val="008D4A6E"/>
    <w:rsid w:val="008F669B"/>
    <w:rsid w:val="00910773"/>
    <w:rsid w:val="00917948"/>
    <w:rsid w:val="00930B79"/>
    <w:rsid w:val="00954B19"/>
    <w:rsid w:val="009F28E0"/>
    <w:rsid w:val="00A466C5"/>
    <w:rsid w:val="00A9500C"/>
    <w:rsid w:val="00AD39B7"/>
    <w:rsid w:val="00AE08D7"/>
    <w:rsid w:val="00B44BCE"/>
    <w:rsid w:val="00BC744A"/>
    <w:rsid w:val="00BD35BE"/>
    <w:rsid w:val="00BE1349"/>
    <w:rsid w:val="00BE2BC3"/>
    <w:rsid w:val="00C104E7"/>
    <w:rsid w:val="00C2660B"/>
    <w:rsid w:val="00C820E7"/>
    <w:rsid w:val="00C90147"/>
    <w:rsid w:val="00CB74E9"/>
    <w:rsid w:val="00CB76CA"/>
    <w:rsid w:val="00CD0EDC"/>
    <w:rsid w:val="00CE6D0D"/>
    <w:rsid w:val="00CF7F4C"/>
    <w:rsid w:val="00D10569"/>
    <w:rsid w:val="00DC3287"/>
    <w:rsid w:val="00DE67DD"/>
    <w:rsid w:val="00E50CF4"/>
    <w:rsid w:val="00E72593"/>
    <w:rsid w:val="00E8073B"/>
    <w:rsid w:val="00EB027F"/>
    <w:rsid w:val="00ED70F6"/>
    <w:rsid w:val="00F2733C"/>
    <w:rsid w:val="00F36BAA"/>
    <w:rsid w:val="00F40BE2"/>
    <w:rsid w:val="00F621B1"/>
    <w:rsid w:val="00F66413"/>
    <w:rsid w:val="00F8167E"/>
    <w:rsid w:val="00FC7671"/>
    <w:rsid w:val="00FD102B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27F"/>
  </w:style>
  <w:style w:type="paragraph" w:styleId="a3">
    <w:name w:val="Normal (Web)"/>
    <w:basedOn w:val="a"/>
    <w:uiPriority w:val="99"/>
    <w:unhideWhenUsed/>
    <w:rsid w:val="00EB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BB8"/>
    <w:pPr>
      <w:ind w:left="720"/>
      <w:contextualSpacing/>
    </w:pPr>
  </w:style>
  <w:style w:type="character" w:styleId="a5">
    <w:name w:val="Hyperlink"/>
    <w:uiPriority w:val="99"/>
    <w:semiHidden/>
    <w:unhideWhenUsed/>
    <w:rsid w:val="00874BB8"/>
    <w:rPr>
      <w:color w:val="0000FF"/>
      <w:u w:val="single"/>
    </w:rPr>
  </w:style>
  <w:style w:type="paragraph" w:styleId="a6">
    <w:name w:val="No Spacing"/>
    <w:uiPriority w:val="1"/>
    <w:qFormat/>
    <w:rsid w:val="00ED7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9F28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F2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40BE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59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50CF4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0"/>
    <w:rsid w:val="00E50CF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E50CF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E50CF4"/>
    <w:pPr>
      <w:widowControl w:val="0"/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0">
    <w:name w:val="Основной текст1"/>
    <w:basedOn w:val="a"/>
    <w:link w:val="aa"/>
    <w:rsid w:val="00E50CF4"/>
    <w:pPr>
      <w:widowControl w:val="0"/>
      <w:shd w:val="clear" w:color="auto" w:fill="FFFFFF"/>
      <w:spacing w:before="180" w:after="0" w:line="259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9AAF-300A-4094-BE76-44D38320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bikova</dc:creator>
  <cp:keywords/>
  <dc:description/>
  <cp:lastModifiedBy>Metodist</cp:lastModifiedBy>
  <cp:revision>48</cp:revision>
  <dcterms:created xsi:type="dcterms:W3CDTF">2015-07-07T05:48:00Z</dcterms:created>
  <dcterms:modified xsi:type="dcterms:W3CDTF">2016-12-22T05:05:00Z</dcterms:modified>
</cp:coreProperties>
</file>