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93" w:rsidRPr="006C0B49" w:rsidRDefault="00334093" w:rsidP="006C0B49">
      <w:pPr>
        <w:ind w:firstLine="708"/>
        <w:jc w:val="center"/>
        <w:rPr>
          <w:b/>
        </w:rPr>
      </w:pPr>
      <w:r w:rsidRPr="006C0B49">
        <w:rPr>
          <w:b/>
        </w:rPr>
        <w:t>ВЫДАЧА СПРАВОК</w:t>
      </w:r>
    </w:p>
    <w:p w:rsidR="00334093" w:rsidRPr="006C0B49" w:rsidRDefault="00334093" w:rsidP="006C0B49">
      <w:pPr>
        <w:ind w:firstLine="720"/>
        <w:jc w:val="center"/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3"/>
        <w:gridCol w:w="3817"/>
        <w:gridCol w:w="7401"/>
      </w:tblGrid>
      <w:tr w:rsidR="007969D3" w:rsidRPr="006C0B49" w:rsidTr="00C10F6A">
        <w:tc>
          <w:tcPr>
            <w:tcW w:w="15451" w:type="dxa"/>
            <w:gridSpan w:val="3"/>
          </w:tcPr>
          <w:p w:rsidR="007969D3" w:rsidRPr="006C0B49" w:rsidRDefault="000A7649" w:rsidP="006C0B49">
            <w:pPr>
              <w:widowControl w:val="0"/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6C0B49">
              <w:rPr>
                <w:rStyle w:val="FontStyle23"/>
                <w:b/>
                <w:sz w:val="24"/>
                <w:szCs w:val="24"/>
              </w:rPr>
              <w:t>1.</w:t>
            </w:r>
            <w:r w:rsidRPr="006C0B49">
              <w:t xml:space="preserve"> </w:t>
            </w:r>
            <w:r w:rsidRPr="006C0B49">
              <w:rPr>
                <w:b/>
              </w:rPr>
              <w:t xml:space="preserve">Справка о назначении государственной социальной помощи выдается </w:t>
            </w:r>
            <w:r w:rsidRPr="006C0B49">
              <w:t>для получения государственной социальной стипендии</w:t>
            </w:r>
            <w:r w:rsidRPr="006C0B49">
              <w:rPr>
                <w:rStyle w:val="FontStyle23"/>
                <w:sz w:val="24"/>
                <w:szCs w:val="24"/>
              </w:rPr>
              <w:t>.</w:t>
            </w:r>
            <w:r w:rsidRPr="006C0B49">
              <w:t xml:space="preserve"> (</w:t>
            </w:r>
            <w:r w:rsidR="0067629E" w:rsidRPr="006C0B49">
              <w:t xml:space="preserve">Федеральный закон </w:t>
            </w:r>
            <w:r w:rsidR="006C0B49">
              <w:t>от 29.12.2012 №</w:t>
            </w:r>
            <w:r w:rsidR="0067629E" w:rsidRPr="006C0B49">
              <w:t xml:space="preserve"> 273-ФЗ </w:t>
            </w:r>
            <w:r w:rsidR="006C0B49">
              <w:t>«</w:t>
            </w:r>
            <w:r w:rsidR="0067629E" w:rsidRPr="006C0B49">
              <w:t>Об образовании в Российской Федерации</w:t>
            </w:r>
            <w:r w:rsidR="006C0B49">
              <w:t>»</w:t>
            </w:r>
            <w:r w:rsidRPr="006C0B49">
              <w:t>, приложение к приказу Департамента социального развития Ханты-Мансийского автономного округа - Югры «Административный регламент предоставления государственной услуги по выдаче справки о назначении государственной социальной помощи для получения государственной социальной стипендии» от 30.05.2016 № 12-нп).</w:t>
            </w:r>
          </w:p>
        </w:tc>
      </w:tr>
      <w:tr w:rsidR="007969D3" w:rsidRPr="006C0B49" w:rsidTr="00C10F6A">
        <w:tc>
          <w:tcPr>
            <w:tcW w:w="4233" w:type="dxa"/>
          </w:tcPr>
          <w:p w:rsidR="000A7649" w:rsidRPr="006C0B49" w:rsidRDefault="000A7649" w:rsidP="006C0B49">
            <w:pPr>
              <w:ind w:firstLine="176"/>
              <w:jc w:val="both"/>
              <w:rPr>
                <w:bCs/>
              </w:rPr>
            </w:pPr>
            <w:r w:rsidRPr="006C0B49">
              <w:rPr>
                <w:bCs/>
              </w:rPr>
              <w:t xml:space="preserve">Государственная услуга по выдаче справки о назначении государственной социальной помощи </w:t>
            </w:r>
            <w:r w:rsidR="00500819" w:rsidRPr="00500819">
              <w:rPr>
                <w:b/>
                <w:bCs/>
                <w:i/>
                <w:color w:val="000066"/>
              </w:rPr>
              <w:t>выдается заявителю</w:t>
            </w:r>
            <w:r w:rsidR="00500819">
              <w:rPr>
                <w:bCs/>
              </w:rPr>
              <w:t xml:space="preserve"> </w:t>
            </w:r>
            <w:r w:rsidRPr="006C0B49">
              <w:rPr>
                <w:bCs/>
              </w:rPr>
              <w:t>для получения государственной социальной стипендии.</w:t>
            </w:r>
          </w:p>
          <w:p w:rsidR="000A7649" w:rsidRPr="006C0B49" w:rsidRDefault="000A7649" w:rsidP="006C0B49">
            <w:pPr>
              <w:ind w:firstLine="176"/>
              <w:jc w:val="both"/>
              <w:rPr>
                <w:bCs/>
              </w:rPr>
            </w:pPr>
          </w:p>
          <w:p w:rsidR="00285EAB" w:rsidRPr="006C0B49" w:rsidRDefault="000A7649" w:rsidP="006C0B49">
            <w:pPr>
              <w:autoSpaceDE w:val="0"/>
              <w:autoSpaceDN w:val="0"/>
              <w:adjustRightInd w:val="0"/>
              <w:ind w:firstLine="176"/>
              <w:jc w:val="both"/>
              <w:outlineLvl w:val="0"/>
            </w:pPr>
            <w:r w:rsidRPr="006C0B49">
              <w:t xml:space="preserve">Результатом предоставления государственной услуги является: </w:t>
            </w:r>
          </w:p>
          <w:p w:rsidR="000A7649" w:rsidRPr="006C0B49" w:rsidRDefault="000A7649" w:rsidP="006C0B49">
            <w:pPr>
              <w:autoSpaceDE w:val="0"/>
              <w:autoSpaceDN w:val="0"/>
              <w:adjustRightInd w:val="0"/>
              <w:ind w:firstLine="176"/>
              <w:jc w:val="both"/>
              <w:outlineLvl w:val="0"/>
            </w:pPr>
            <w:r w:rsidRPr="006C0B49">
              <w:t>-выдача (направление) справки о назначении государственной социальной помощи;</w:t>
            </w:r>
          </w:p>
          <w:p w:rsidR="00E0024F" w:rsidRPr="006C0B49" w:rsidRDefault="006C0B49" w:rsidP="006C0B49">
            <w:pPr>
              <w:autoSpaceDE w:val="0"/>
              <w:autoSpaceDN w:val="0"/>
              <w:adjustRightInd w:val="0"/>
              <w:ind w:firstLine="176"/>
              <w:jc w:val="both"/>
              <w:outlineLvl w:val="0"/>
            </w:pPr>
            <w:r>
              <w:t>-</w:t>
            </w:r>
            <w:r w:rsidR="00E0024F" w:rsidRPr="006C0B49">
              <w:t>мотивированный отказ (в случае отсутствия назначения государственной социальной помощи до даты обращения и (или) непредставления заявителем документов, необходимых для предоставления государственной услуги);</w:t>
            </w:r>
          </w:p>
          <w:p w:rsidR="007969D3" w:rsidRPr="006C0B49" w:rsidRDefault="006C0B49" w:rsidP="006C0B49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Style w:val="FontStyle23"/>
                <w:sz w:val="24"/>
                <w:szCs w:val="24"/>
              </w:rPr>
            </w:pPr>
            <w:r>
              <w:t>-</w:t>
            </w:r>
            <w:r w:rsidR="00E0024F" w:rsidRPr="006C0B49">
              <w:t>выписка из информационной системы Департамента об отсутствии сведений о назначении государственной социальной помощи.</w:t>
            </w:r>
          </w:p>
        </w:tc>
        <w:tc>
          <w:tcPr>
            <w:tcW w:w="3817" w:type="dxa"/>
          </w:tcPr>
          <w:p w:rsidR="00C17C2E" w:rsidRPr="006C0B49" w:rsidRDefault="000A7649" w:rsidP="006C0B49">
            <w:pPr>
              <w:pStyle w:val="ConsPlusNormal"/>
              <w:ind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49">
              <w:rPr>
                <w:rFonts w:ascii="Times New Roman" w:hAnsi="Times New Roman" w:cs="Times New Roman"/>
                <w:sz w:val="24"/>
                <w:szCs w:val="24"/>
              </w:rPr>
              <w:t>Справка выдается (направляется) заявителю в соответствии со способом, указанным в заявлении:</w:t>
            </w:r>
          </w:p>
          <w:p w:rsidR="00C17C2E" w:rsidRPr="006C0B49" w:rsidRDefault="00C17C2E" w:rsidP="006C0B49">
            <w:pPr>
              <w:pStyle w:val="ConsPlusNormal"/>
              <w:ind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49">
              <w:rPr>
                <w:rFonts w:ascii="Times New Roman" w:hAnsi="Times New Roman" w:cs="Times New Roman"/>
                <w:sz w:val="24"/>
                <w:szCs w:val="24"/>
              </w:rPr>
              <w:t>в ходе личного обращения в МФЦ;</w:t>
            </w:r>
          </w:p>
          <w:p w:rsidR="00C17C2E" w:rsidRPr="006C0B49" w:rsidRDefault="000A7649" w:rsidP="006C0B49">
            <w:pPr>
              <w:pStyle w:val="ConsPlusNormal"/>
              <w:ind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49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на почтовый ад</w:t>
            </w:r>
            <w:r w:rsidR="00C17C2E" w:rsidRPr="006C0B49">
              <w:rPr>
                <w:rFonts w:ascii="Times New Roman" w:hAnsi="Times New Roman" w:cs="Times New Roman"/>
                <w:sz w:val="24"/>
                <w:szCs w:val="24"/>
              </w:rPr>
              <w:t>рес заявителя;</w:t>
            </w:r>
          </w:p>
          <w:p w:rsidR="000A7649" w:rsidRPr="006C0B49" w:rsidRDefault="000A7649" w:rsidP="006C0B49">
            <w:pPr>
              <w:pStyle w:val="ConsPlusNormal"/>
              <w:ind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49">
              <w:rPr>
                <w:rFonts w:ascii="Times New Roman" w:hAnsi="Times New Roman" w:cs="Times New Roman"/>
                <w:sz w:val="24"/>
                <w:szCs w:val="24"/>
              </w:rPr>
              <w:t>в электронном виде на электронный адрес.</w:t>
            </w:r>
          </w:p>
          <w:p w:rsidR="00CB0AAC" w:rsidRPr="006C0B49" w:rsidRDefault="00CB0AAC" w:rsidP="006C0B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Pr="006C0B49" w:rsidRDefault="00CB0AAC" w:rsidP="006C0B49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04621A" w:rsidRPr="00220022" w:rsidRDefault="0004621A" w:rsidP="006C0B49">
            <w:pPr>
              <w:pStyle w:val="ConsPlusNormal"/>
              <w:ind w:firstLine="347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220022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Для получения справки необходимо предоставить следующие документы:</w:t>
            </w:r>
          </w:p>
          <w:p w:rsidR="000A7649" w:rsidRPr="006C0B49" w:rsidRDefault="000A7649" w:rsidP="006C0B49">
            <w:pPr>
              <w:ind w:firstLine="347"/>
              <w:jc w:val="both"/>
            </w:pPr>
            <w:r w:rsidRPr="006C0B49">
              <w:t xml:space="preserve">заявление </w:t>
            </w:r>
            <w:r w:rsidR="006C0B49" w:rsidRPr="006C0B49">
              <w:t>о выдаче</w:t>
            </w:r>
            <w:r w:rsidRPr="006C0B49">
              <w:t xml:space="preserve"> справки, для </w:t>
            </w:r>
            <w:r w:rsidR="00BE17EA" w:rsidRPr="006C0B49">
              <w:t>получения государственной</w:t>
            </w:r>
            <w:r w:rsidRPr="006C0B49">
              <w:t xml:space="preserve"> социальной стипендии;</w:t>
            </w:r>
          </w:p>
          <w:p w:rsidR="000A7649" w:rsidRPr="006C0B49" w:rsidRDefault="000A7649" w:rsidP="006C0B49">
            <w:pPr>
              <w:ind w:firstLine="347"/>
              <w:jc w:val="both"/>
            </w:pPr>
            <w:r w:rsidRPr="006C0B49">
              <w:t>паспорт гражданина Российской Федерации (временное удостоверение личности гражданина Российской Федерации);</w:t>
            </w:r>
          </w:p>
          <w:p w:rsidR="000A7649" w:rsidRPr="006C0B49" w:rsidRDefault="000A7649" w:rsidP="006C0B49">
            <w:pPr>
              <w:pStyle w:val="1"/>
              <w:tabs>
                <w:tab w:val="left" w:pos="567"/>
              </w:tabs>
              <w:spacing w:before="0" w:after="0"/>
              <w:ind w:firstLine="34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0B49">
              <w:rPr>
                <w:rFonts w:ascii="Times New Roman" w:hAnsi="Times New Roman"/>
                <w:b w:val="0"/>
                <w:sz w:val="24"/>
                <w:szCs w:val="24"/>
              </w:rPr>
              <w:t>свидетельство о рождении ребенка (для родителей), решение о попечительстве (для попечителей), доверенность (для доверенного лица)</w:t>
            </w:r>
            <w:r w:rsidRPr="006C0B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05666" w:rsidRPr="006C0B49" w:rsidRDefault="000A7649" w:rsidP="006C0B49">
            <w:pPr>
              <w:pStyle w:val="ConsPlusNormal"/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4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подается по форме. </w:t>
            </w:r>
            <w:r w:rsidR="00A05666" w:rsidRPr="006C0B49">
              <w:rPr>
                <w:rFonts w:ascii="Times New Roman" w:hAnsi="Times New Roman" w:cs="Times New Roman"/>
                <w:sz w:val="24"/>
                <w:szCs w:val="24"/>
              </w:rPr>
              <w:t>Форма заявления доступна в электронном виде в информационно-телекоммуникационной сети Интернет на официальном сайте Департамента, в федеральной государственной информационной системе «Единый портал государственных и муниципальных услуг (функций)».</w:t>
            </w:r>
          </w:p>
          <w:p w:rsidR="000A7649" w:rsidRPr="006C0B49" w:rsidRDefault="000A7649" w:rsidP="006C0B49">
            <w:pPr>
              <w:pStyle w:val="ConsPlusNormal"/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49">
              <w:rPr>
                <w:rFonts w:ascii="Times New Roman" w:hAnsi="Times New Roman" w:cs="Times New Roman"/>
                <w:sz w:val="24"/>
                <w:szCs w:val="24"/>
              </w:rPr>
              <w:t>Способы подачи заявления и документов:</w:t>
            </w:r>
          </w:p>
          <w:p w:rsidR="000A7649" w:rsidRPr="006C0B49" w:rsidRDefault="006C0B49" w:rsidP="006C0B49">
            <w:pPr>
              <w:pStyle w:val="ConsPlusNormal"/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7649" w:rsidRPr="006C0B49"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0A7649" w:rsidRPr="006C0B49" w:rsidRDefault="006C0B49" w:rsidP="006C0B49">
            <w:pPr>
              <w:pStyle w:val="ConsPlusNormal"/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7649" w:rsidRPr="006C0B49">
              <w:rPr>
                <w:rFonts w:ascii="Times New Roman" w:hAnsi="Times New Roman" w:cs="Times New Roman"/>
                <w:sz w:val="24"/>
                <w:szCs w:val="24"/>
              </w:rPr>
              <w:t>в Учреждение посредством почтовой связи</w:t>
            </w:r>
            <w:r w:rsidR="00C17C2E" w:rsidRPr="006C0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3971" w:rsidRPr="006C0B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7649" w:rsidRPr="006C0B49">
              <w:rPr>
                <w:rFonts w:ascii="Times New Roman" w:hAnsi="Times New Roman" w:cs="Times New Roman"/>
                <w:sz w:val="24"/>
                <w:szCs w:val="24"/>
              </w:rPr>
              <w:t>едерально</w:t>
            </w:r>
            <w:r w:rsidR="00EE3971" w:rsidRPr="006C0B4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A7649" w:rsidRPr="006C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971" w:rsidRPr="006C0B49">
              <w:rPr>
                <w:rFonts w:ascii="Times New Roman" w:hAnsi="Times New Roman" w:cs="Times New Roman"/>
                <w:sz w:val="24"/>
                <w:szCs w:val="24"/>
              </w:rPr>
              <w:t>и Регионального</w:t>
            </w:r>
            <w:r w:rsidR="000A7649" w:rsidRPr="006C0B49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 w:rsidR="00EE3971" w:rsidRPr="006C0B4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A7649" w:rsidRPr="006C0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AAC" w:rsidRPr="006C0B49" w:rsidRDefault="00CB0AAC" w:rsidP="006C0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D3" w:rsidRPr="006C0B49" w:rsidTr="00C10F6A">
        <w:tc>
          <w:tcPr>
            <w:tcW w:w="15451" w:type="dxa"/>
            <w:gridSpan w:val="3"/>
          </w:tcPr>
          <w:p w:rsidR="007969D3" w:rsidRPr="006C0B49" w:rsidRDefault="007969D3" w:rsidP="006C0B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highlight w:val="lightGray"/>
              </w:rPr>
            </w:pPr>
            <w:r w:rsidRPr="006C0B49">
              <w:rPr>
                <w:rStyle w:val="FontStyle23"/>
                <w:b/>
                <w:sz w:val="24"/>
                <w:szCs w:val="24"/>
              </w:rPr>
              <w:t>2.</w:t>
            </w:r>
            <w:r w:rsidRPr="006C0B49">
              <w:t xml:space="preserve"> </w:t>
            </w:r>
            <w:r w:rsidRPr="006C0B49">
              <w:rPr>
                <w:b/>
              </w:rPr>
              <w:t>Справка о нахождении (отсутствии) на учете в качестве получателя мер социальной поддержки</w:t>
            </w:r>
            <w:r w:rsidRPr="006C0B49">
              <w:t xml:space="preserve"> </w:t>
            </w:r>
            <w:r w:rsidRPr="006C0B49">
              <w:rPr>
                <w:b/>
              </w:rPr>
              <w:t xml:space="preserve">в казенном учреждении Ханты-Мансийского автономного округа - Югры </w:t>
            </w:r>
            <w:r w:rsidR="009A514C" w:rsidRPr="006C0B49">
              <w:rPr>
                <w:b/>
              </w:rPr>
              <w:t>«</w:t>
            </w:r>
            <w:r w:rsidRPr="006C0B49">
              <w:rPr>
                <w:b/>
              </w:rPr>
              <w:t>Центр социальных выплат</w:t>
            </w:r>
            <w:r w:rsidR="009A514C" w:rsidRPr="006C0B49">
              <w:rPr>
                <w:b/>
              </w:rPr>
              <w:t>»</w:t>
            </w:r>
            <w:r w:rsidRPr="006C0B49">
              <w:rPr>
                <w:b/>
              </w:rPr>
              <w:t xml:space="preserve"> с указанием информации о выплатах </w:t>
            </w:r>
            <w:r w:rsidRPr="006C0B49">
              <w:rPr>
                <w:rStyle w:val="FontStyle23"/>
                <w:sz w:val="24"/>
                <w:szCs w:val="24"/>
              </w:rPr>
              <w:t>(далее – справка, приказ Депсоцразвит</w:t>
            </w:r>
            <w:bookmarkStart w:id="0" w:name="_GoBack"/>
            <w:bookmarkEnd w:id="0"/>
            <w:r w:rsidRPr="006C0B49">
              <w:rPr>
                <w:rStyle w:val="FontStyle23"/>
                <w:sz w:val="24"/>
                <w:szCs w:val="24"/>
              </w:rPr>
              <w:t>ия Югры от 05.07.2016 № 14-нп «Об утверждении административного регламента предоставления государственной услуги по выдаче с</w:t>
            </w:r>
            <w:r w:rsidRPr="006C0B49">
              <w:t>правки о</w:t>
            </w:r>
            <w:r w:rsidRPr="006C0B49">
              <w:rPr>
                <w:b/>
              </w:rPr>
              <w:t xml:space="preserve"> </w:t>
            </w:r>
            <w:r w:rsidRPr="006C0B49">
              <w:t>нахождении (отсутствии) на учете в качестве получателя мер социальной поддержки в  казенном учреждении Ханты-Мансийского автономного округа – Югры «Центр социальных выплат» с указанием информации о выплатах»)</w:t>
            </w:r>
          </w:p>
        </w:tc>
      </w:tr>
      <w:tr w:rsidR="007969D3" w:rsidRPr="006C0B49" w:rsidTr="00C10F6A">
        <w:tc>
          <w:tcPr>
            <w:tcW w:w="4233" w:type="dxa"/>
          </w:tcPr>
          <w:p w:rsidR="007969D3" w:rsidRPr="00220022" w:rsidRDefault="007969D3" w:rsidP="006C0B49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220022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Заявителями являются:</w:t>
            </w:r>
          </w:p>
          <w:p w:rsidR="007969D3" w:rsidRPr="006C0B49" w:rsidRDefault="007969D3" w:rsidP="006C0B49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гражданин, состоящий на учете в качестве получателя мер социальной поддержки в Учреждении;</w:t>
            </w:r>
          </w:p>
          <w:p w:rsidR="007969D3" w:rsidRPr="006C0B49" w:rsidRDefault="007969D3" w:rsidP="006C0B49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49">
              <w:rPr>
                <w:rFonts w:ascii="Times New Roman" w:hAnsi="Times New Roman" w:cs="Times New Roman"/>
                <w:sz w:val="24"/>
                <w:szCs w:val="24"/>
              </w:rPr>
              <w:t>гражданин, не состоящий на учете в качестве получателя мер социальной поддержки в Учреждении;</w:t>
            </w:r>
          </w:p>
          <w:p w:rsidR="007969D3" w:rsidRPr="006C0B49" w:rsidRDefault="007969D3" w:rsidP="006C0B49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49">
              <w:rPr>
                <w:rFonts w:ascii="Times New Roman" w:hAnsi="Times New Roman" w:cs="Times New Roman"/>
                <w:sz w:val="24"/>
                <w:szCs w:val="24"/>
              </w:rPr>
              <w:t>иные лица, наделенные заявителем полномочиями выступать от его имени в соответствии с законодательством Российской Федерации.</w:t>
            </w:r>
          </w:p>
          <w:p w:rsidR="007969D3" w:rsidRPr="006C0B49" w:rsidRDefault="007969D3" w:rsidP="006C0B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5B244F" w:rsidRPr="006C0B49" w:rsidRDefault="005B244F" w:rsidP="006C0B49">
            <w:pPr>
              <w:pStyle w:val="ConsPlusNormal"/>
              <w:ind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(направление) справ</w:t>
            </w:r>
            <w:r w:rsidR="002C4013" w:rsidRPr="006C0B4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6C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осуществляется:</w:t>
            </w:r>
          </w:p>
          <w:p w:rsidR="005B244F" w:rsidRPr="006C0B49" w:rsidRDefault="005B244F" w:rsidP="006C0B49">
            <w:pPr>
              <w:pStyle w:val="ConsPlusNormal"/>
              <w:ind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49">
              <w:rPr>
                <w:rFonts w:ascii="Times New Roman" w:hAnsi="Times New Roman" w:cs="Times New Roman"/>
                <w:sz w:val="24"/>
                <w:szCs w:val="24"/>
              </w:rPr>
              <w:t>в многофункциональных центрах предоставления государственных и муниципальных услуг;</w:t>
            </w:r>
          </w:p>
          <w:p w:rsidR="005B244F" w:rsidRPr="006C0B49" w:rsidRDefault="005B244F" w:rsidP="006C0B49">
            <w:pPr>
              <w:pStyle w:val="ConsPlusNormal"/>
              <w:ind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49">
              <w:rPr>
                <w:rFonts w:ascii="Times New Roman" w:hAnsi="Times New Roman" w:cs="Times New Roman"/>
                <w:sz w:val="24"/>
                <w:szCs w:val="24"/>
              </w:rPr>
              <w:t>на почтовый адрес заявителя.</w:t>
            </w:r>
          </w:p>
          <w:p w:rsidR="007969D3" w:rsidRPr="006C0B49" w:rsidRDefault="007969D3" w:rsidP="006C0B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</w:tcPr>
          <w:p w:rsidR="007969D3" w:rsidRPr="00220022" w:rsidRDefault="007969D3" w:rsidP="006C0B49">
            <w:pPr>
              <w:pStyle w:val="ConsPlusNormal"/>
              <w:ind w:firstLine="206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220022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lastRenderedPageBreak/>
              <w:t xml:space="preserve">Для получения справки заявитель самостоятельно </w:t>
            </w:r>
            <w:r w:rsidRPr="00220022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lastRenderedPageBreak/>
              <w:t>представляет следующие документы:</w:t>
            </w:r>
          </w:p>
          <w:p w:rsidR="002C4013" w:rsidRPr="006C0B49" w:rsidRDefault="002C4013" w:rsidP="006C0B49">
            <w:pPr>
              <w:pStyle w:val="ConsPlusNormal"/>
              <w:ind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49">
              <w:rPr>
                <w:rFonts w:ascii="Times New Roman" w:hAnsi="Times New Roman" w:cs="Times New Roman"/>
                <w:sz w:val="24"/>
                <w:szCs w:val="24"/>
              </w:rPr>
              <w:t>заявление о выдаче справки;</w:t>
            </w:r>
          </w:p>
          <w:p w:rsidR="007969D3" w:rsidRPr="006C0B49" w:rsidRDefault="007969D3" w:rsidP="006C0B49">
            <w:pPr>
              <w:pStyle w:val="ConsPlusNormal"/>
              <w:ind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4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и содержащий указание на гражданство, место жительства, в соответствии с законодательством Российской Федерации;</w:t>
            </w:r>
          </w:p>
          <w:p w:rsidR="007969D3" w:rsidRPr="006C0B49" w:rsidRDefault="007969D3" w:rsidP="006C0B49">
            <w:pPr>
              <w:pStyle w:val="ConsPlusNormal"/>
              <w:ind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4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и содержащий указание на гражданство, в соответствии с законодательством Российской Федерации, и </w:t>
            </w:r>
            <w:r w:rsidRPr="006C0B49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 удостоверенн</w:t>
            </w:r>
            <w:r w:rsidR="002C4013" w:rsidRPr="006C0B49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6C0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доверенность, подтверждающ</w:t>
            </w:r>
            <w:r w:rsidR="002C4013" w:rsidRPr="006C0B49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6C0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 полномочия, - в случае подачи заявления через представителя</w:t>
            </w:r>
            <w:r w:rsidRPr="006C0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D3" w:rsidRPr="006C0B49" w:rsidRDefault="007969D3" w:rsidP="006C0B49">
            <w:pPr>
              <w:pStyle w:val="ConsPlusNormal"/>
              <w:ind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49">
              <w:rPr>
                <w:rFonts w:ascii="Times New Roman" w:hAnsi="Times New Roman" w:cs="Times New Roman"/>
                <w:sz w:val="24"/>
                <w:szCs w:val="24"/>
              </w:rPr>
              <w:t>Заявитель несет ответственность за достоверность представленных сведений и документов.</w:t>
            </w:r>
          </w:p>
          <w:p w:rsidR="007969D3" w:rsidRPr="006C0B49" w:rsidRDefault="007969D3" w:rsidP="006C0B49">
            <w:pPr>
              <w:pStyle w:val="ConsPlusNormal"/>
              <w:ind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49">
              <w:rPr>
                <w:rFonts w:ascii="Times New Roman" w:hAnsi="Times New Roman" w:cs="Times New Roman"/>
                <w:sz w:val="24"/>
                <w:szCs w:val="24"/>
              </w:rPr>
              <w:t>Форма заявления доступна в электронном виде в информационно-телекоммуникационной сети Интернет на официальном сайте Департамента, в федеральной государственной информационной системе «Единый портал государственных и муниципальных услуг (функций)».</w:t>
            </w:r>
          </w:p>
          <w:p w:rsidR="007969D3" w:rsidRPr="006C0B49" w:rsidRDefault="007969D3" w:rsidP="006C0B49">
            <w:pPr>
              <w:pStyle w:val="ConsPlusNormal"/>
              <w:ind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49">
              <w:rPr>
                <w:rFonts w:ascii="Times New Roman" w:hAnsi="Times New Roman" w:cs="Times New Roman"/>
                <w:sz w:val="24"/>
                <w:szCs w:val="24"/>
              </w:rPr>
              <w:t>Способы подачи заявления и документов:</w:t>
            </w:r>
          </w:p>
          <w:p w:rsidR="007969D3" w:rsidRPr="006C0B49" w:rsidRDefault="006C0B49" w:rsidP="006C0B49">
            <w:pPr>
              <w:pStyle w:val="ConsPlusNormal"/>
              <w:ind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9D3" w:rsidRPr="006C0B49"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7969D3" w:rsidRPr="006C0B49" w:rsidRDefault="006C0B49" w:rsidP="006C0B49">
            <w:pPr>
              <w:pStyle w:val="ConsPlusNormal"/>
              <w:ind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9D3" w:rsidRPr="006C0B49">
              <w:rPr>
                <w:rFonts w:ascii="Times New Roman" w:hAnsi="Times New Roman" w:cs="Times New Roman"/>
                <w:sz w:val="24"/>
                <w:szCs w:val="24"/>
              </w:rPr>
              <w:t>в КУ «Центр социальных выплат Югры» по месту жительства заявителя</w:t>
            </w:r>
            <w:r w:rsidR="002C4013" w:rsidRPr="006C0B4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почтовой связи,</w:t>
            </w:r>
            <w:r w:rsidR="007969D3" w:rsidRPr="006C0B4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государственной информационной системы «Единый портал государственных и муниципальных услуг (функций)».</w:t>
            </w:r>
          </w:p>
        </w:tc>
      </w:tr>
    </w:tbl>
    <w:p w:rsidR="00C10F6A" w:rsidRPr="006C0B49" w:rsidRDefault="00C10F6A" w:rsidP="006C0B49"/>
    <w:sectPr w:rsidR="00C10F6A" w:rsidRPr="006C0B49" w:rsidSect="00CA7367">
      <w:footerReference w:type="default" r:id="rId7"/>
      <w:pgSz w:w="16838" w:h="11906" w:orient="landscape"/>
      <w:pgMar w:top="709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71" w:rsidRDefault="00EE3971" w:rsidP="00C04FA1">
      <w:r>
        <w:separator/>
      </w:r>
    </w:p>
  </w:endnote>
  <w:endnote w:type="continuationSeparator" w:id="0">
    <w:p w:rsidR="00EE3971" w:rsidRDefault="00EE3971" w:rsidP="00C0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899483"/>
      <w:docPartObj>
        <w:docPartGallery w:val="Page Numbers (Bottom of Page)"/>
        <w:docPartUnique/>
      </w:docPartObj>
    </w:sdtPr>
    <w:sdtContent>
      <w:p w:rsidR="008A29B0" w:rsidRDefault="008A29B0">
        <w:pPr>
          <w:pStyle w:val="a5"/>
          <w:jc w:val="right"/>
        </w:pPr>
        <w:r w:rsidRPr="008A29B0">
          <w:rPr>
            <w:sz w:val="16"/>
            <w:szCs w:val="16"/>
          </w:rPr>
          <w:fldChar w:fldCharType="begin"/>
        </w:r>
        <w:r w:rsidRPr="008A29B0">
          <w:rPr>
            <w:sz w:val="16"/>
            <w:szCs w:val="16"/>
          </w:rPr>
          <w:instrText>PAGE   \* MERGEFORMAT</w:instrText>
        </w:r>
        <w:r w:rsidRPr="008A29B0">
          <w:rPr>
            <w:sz w:val="16"/>
            <w:szCs w:val="16"/>
          </w:rPr>
          <w:fldChar w:fldCharType="separate"/>
        </w:r>
        <w:r w:rsidR="00CA7367">
          <w:rPr>
            <w:noProof/>
            <w:sz w:val="16"/>
            <w:szCs w:val="16"/>
          </w:rPr>
          <w:t>2</w:t>
        </w:r>
        <w:r w:rsidRPr="008A29B0">
          <w:rPr>
            <w:sz w:val="16"/>
            <w:szCs w:val="16"/>
          </w:rPr>
          <w:fldChar w:fldCharType="end"/>
        </w:r>
      </w:p>
    </w:sdtContent>
  </w:sdt>
  <w:p w:rsidR="008A29B0" w:rsidRDefault="008A29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71" w:rsidRDefault="00EE3971" w:rsidP="00C04FA1">
      <w:r>
        <w:separator/>
      </w:r>
    </w:p>
  </w:footnote>
  <w:footnote w:type="continuationSeparator" w:id="0">
    <w:p w:rsidR="00EE3971" w:rsidRDefault="00EE3971" w:rsidP="00C0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54C"/>
    <w:multiLevelType w:val="hybridMultilevel"/>
    <w:tmpl w:val="2FEE1176"/>
    <w:lvl w:ilvl="0" w:tplc="8CAAEC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C59EB"/>
    <w:multiLevelType w:val="hybridMultilevel"/>
    <w:tmpl w:val="1E529B24"/>
    <w:lvl w:ilvl="0" w:tplc="2B744B38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7624CB4"/>
    <w:multiLevelType w:val="hybridMultilevel"/>
    <w:tmpl w:val="B408299C"/>
    <w:lvl w:ilvl="0" w:tplc="12500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779B565E"/>
    <w:multiLevelType w:val="multilevel"/>
    <w:tmpl w:val="4DFE8D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BF4"/>
    <w:rsid w:val="0004621A"/>
    <w:rsid w:val="000A7649"/>
    <w:rsid w:val="00137B40"/>
    <w:rsid w:val="0018710A"/>
    <w:rsid w:val="001F355A"/>
    <w:rsid w:val="00220022"/>
    <w:rsid w:val="00237ABF"/>
    <w:rsid w:val="00255478"/>
    <w:rsid w:val="002573DF"/>
    <w:rsid w:val="00285EAB"/>
    <w:rsid w:val="002A0E1F"/>
    <w:rsid w:val="002C4013"/>
    <w:rsid w:val="00334093"/>
    <w:rsid w:val="00337BF1"/>
    <w:rsid w:val="003A1AE8"/>
    <w:rsid w:val="003C4934"/>
    <w:rsid w:val="00421659"/>
    <w:rsid w:val="00441F10"/>
    <w:rsid w:val="004B7729"/>
    <w:rsid w:val="00500819"/>
    <w:rsid w:val="00540E2A"/>
    <w:rsid w:val="005B244F"/>
    <w:rsid w:val="0067629E"/>
    <w:rsid w:val="006A3DBD"/>
    <w:rsid w:val="006C0B49"/>
    <w:rsid w:val="006E01EC"/>
    <w:rsid w:val="00703787"/>
    <w:rsid w:val="00725773"/>
    <w:rsid w:val="007969D3"/>
    <w:rsid w:val="0080768E"/>
    <w:rsid w:val="008A29B0"/>
    <w:rsid w:val="0095513B"/>
    <w:rsid w:val="00975BF4"/>
    <w:rsid w:val="009A514C"/>
    <w:rsid w:val="00A05666"/>
    <w:rsid w:val="00AC30B5"/>
    <w:rsid w:val="00AD1977"/>
    <w:rsid w:val="00AD6AA3"/>
    <w:rsid w:val="00B97163"/>
    <w:rsid w:val="00BB17AE"/>
    <w:rsid w:val="00BC2CE8"/>
    <w:rsid w:val="00BE17EA"/>
    <w:rsid w:val="00C04FA1"/>
    <w:rsid w:val="00C056D0"/>
    <w:rsid w:val="00C10F6A"/>
    <w:rsid w:val="00C17C2E"/>
    <w:rsid w:val="00CA48D5"/>
    <w:rsid w:val="00CA7367"/>
    <w:rsid w:val="00CB0AAC"/>
    <w:rsid w:val="00CE3DA0"/>
    <w:rsid w:val="00D01024"/>
    <w:rsid w:val="00E0024F"/>
    <w:rsid w:val="00E07F68"/>
    <w:rsid w:val="00E815B5"/>
    <w:rsid w:val="00E84568"/>
    <w:rsid w:val="00ED69C3"/>
    <w:rsid w:val="00EE3971"/>
    <w:rsid w:val="00EF7DBD"/>
    <w:rsid w:val="00F02485"/>
    <w:rsid w:val="00F2017D"/>
    <w:rsid w:val="00F6446D"/>
    <w:rsid w:val="00FD2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4A36D-D449-436C-8B10-CA74CC96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15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33409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04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4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4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6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15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Перцева Г.Н.</cp:lastModifiedBy>
  <cp:revision>41</cp:revision>
  <cp:lastPrinted>2017-02-02T09:32:00Z</cp:lastPrinted>
  <dcterms:created xsi:type="dcterms:W3CDTF">2015-05-07T13:01:00Z</dcterms:created>
  <dcterms:modified xsi:type="dcterms:W3CDTF">2020-04-03T03:26:00Z</dcterms:modified>
</cp:coreProperties>
</file>