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74" w:rsidRPr="00A50699" w:rsidRDefault="005C0774" w:rsidP="005C077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50699">
        <w:rPr>
          <w:rFonts w:ascii="Times New Roman" w:hAnsi="Times New Roman"/>
          <w:sz w:val="28"/>
          <w:szCs w:val="28"/>
        </w:rPr>
        <w:t xml:space="preserve">МЕРЫ СОЦИАЛЬНОЙ ПОДДЕРЖКИ </w:t>
      </w:r>
    </w:p>
    <w:p w:rsidR="005C0774" w:rsidRPr="00A649BE" w:rsidRDefault="005C0774" w:rsidP="005C077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649BE">
        <w:rPr>
          <w:rFonts w:ascii="Times New Roman" w:hAnsi="Times New Roman"/>
          <w:sz w:val="24"/>
          <w:szCs w:val="24"/>
        </w:rPr>
        <w:t>инвалидам Великой Отечественной войны; участникам Великой Отечественной войны; бывшим несовершеннолетним узникам концлагерей; совершеннолетним узникам нацистских концлагерей, тюрем и гетто; ветеранам боевых действий; лицам, награжденным знаком «Жителю блокадного Ленинграда»; членам семей погибших (умерших) инвалидов войны, участников Великой Отечественной войны, ветеранов боевых действий</w:t>
      </w:r>
    </w:p>
    <w:p w:rsidR="005C0774" w:rsidRPr="00A50699" w:rsidRDefault="005C0774" w:rsidP="005C0774">
      <w:pPr>
        <w:jc w:val="center"/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962"/>
        <w:gridCol w:w="283"/>
        <w:gridCol w:w="5557"/>
      </w:tblGrid>
      <w:tr w:rsidR="005C0774" w:rsidRPr="00A50699" w:rsidTr="005A032F">
        <w:tc>
          <w:tcPr>
            <w:tcW w:w="15338" w:type="dxa"/>
            <w:gridSpan w:val="5"/>
          </w:tcPr>
          <w:p w:rsidR="005C0774" w:rsidRPr="00A50699" w:rsidRDefault="005C0774" w:rsidP="005A032F">
            <w:pPr>
              <w:jc w:val="both"/>
              <w:rPr>
                <w:b/>
                <w:bCs/>
              </w:rPr>
            </w:pPr>
            <w:r w:rsidRPr="00A50699">
              <w:rPr>
                <w:b/>
                <w:bCs/>
              </w:rPr>
              <w:t>1.Е</w:t>
            </w:r>
            <w:r w:rsidRPr="00A50699">
              <w:rPr>
                <w:b/>
              </w:rPr>
              <w:t xml:space="preserve">жемесячное денежное обеспечение отдельных категорий граждан в связи с 65-летием Победы в Великой Отечественной войне 1941-1945 годов </w:t>
            </w:r>
            <w:r w:rsidRPr="00A50699">
              <w:t>(постановление Губернатора автономного округа от 01.03.2010 № 54 «О ежемесячном денежном обеспечении отдельных категорий граждан в связи с 65-летием победы в великой отечественной войне 1941 - 1945 годов»)</w:t>
            </w:r>
          </w:p>
        </w:tc>
      </w:tr>
      <w:tr w:rsidR="005C0774" w:rsidRPr="00A50699" w:rsidTr="005A032F">
        <w:tc>
          <w:tcPr>
            <w:tcW w:w="4111" w:type="dxa"/>
          </w:tcPr>
          <w:p w:rsidR="005C0774" w:rsidRPr="00A50699" w:rsidRDefault="005C0774" w:rsidP="00A649BE">
            <w:pPr>
              <w:widowControl w:val="0"/>
              <w:autoSpaceDE w:val="0"/>
              <w:autoSpaceDN w:val="0"/>
              <w:adjustRightInd w:val="0"/>
              <w:ind w:firstLine="318"/>
            </w:pPr>
            <w:r w:rsidRPr="00A50699">
              <w:t>Лица</w:t>
            </w:r>
            <w:r w:rsidR="001D39C8">
              <w:t>м</w:t>
            </w:r>
            <w:r w:rsidRPr="00A50699">
              <w:t xml:space="preserve">, имеющим право на получение ежемесячного денежного обеспечения по нескольким основаниям, ежемесячное денежное обеспечение </w:t>
            </w:r>
            <w:r w:rsidRPr="001D39C8">
              <w:rPr>
                <w:b/>
                <w:i/>
                <w:color w:val="000066"/>
              </w:rPr>
              <w:t>устанавливается по одному из них, предусматривающему наиболее высокий размер</w:t>
            </w:r>
            <w:r w:rsidRPr="00A50699">
              <w:t>.</w:t>
            </w:r>
          </w:p>
          <w:p w:rsidR="005C0774" w:rsidRPr="00A50699" w:rsidRDefault="005C0774" w:rsidP="00A649BE">
            <w:pPr>
              <w:widowControl w:val="0"/>
              <w:autoSpaceDE w:val="0"/>
              <w:autoSpaceDN w:val="0"/>
              <w:adjustRightInd w:val="0"/>
              <w:ind w:firstLine="318"/>
            </w:pPr>
            <w:r w:rsidRPr="00A50699">
              <w:t>Установление ежемесячного денежного обеспечения гражданам производится независимо от получения других выплат, предусмотренных законодательством Российской Федерации, законодательством автономного округа.</w:t>
            </w:r>
          </w:p>
          <w:p w:rsidR="005C0774" w:rsidRPr="00A50699" w:rsidRDefault="005C0774" w:rsidP="00A649BE">
            <w:pPr>
              <w:widowControl w:val="0"/>
              <w:autoSpaceDE w:val="0"/>
              <w:autoSpaceDN w:val="0"/>
              <w:adjustRightInd w:val="0"/>
              <w:ind w:firstLine="540"/>
              <w:rPr>
                <w:b/>
                <w:i/>
                <w:color w:val="002060"/>
              </w:rPr>
            </w:pPr>
          </w:p>
        </w:tc>
        <w:tc>
          <w:tcPr>
            <w:tcW w:w="5387" w:type="dxa"/>
            <w:gridSpan w:val="2"/>
          </w:tcPr>
          <w:p w:rsidR="005C0774" w:rsidRPr="001D39C8" w:rsidRDefault="005C0774" w:rsidP="00A649BE">
            <w:pPr>
              <w:widowControl w:val="0"/>
              <w:autoSpaceDE w:val="0"/>
              <w:autoSpaceDN w:val="0"/>
              <w:adjustRightInd w:val="0"/>
              <w:ind w:firstLine="317"/>
              <w:rPr>
                <w:color w:val="000066"/>
              </w:rPr>
            </w:pPr>
            <w:r w:rsidRPr="00A50699">
              <w:t xml:space="preserve">инвалидам Великой Отечественной войны, участникам Великой Отечественной войны - </w:t>
            </w:r>
            <w:r w:rsidRPr="001D39C8">
              <w:rPr>
                <w:b/>
                <w:color w:val="000066"/>
              </w:rPr>
              <w:t>в размере 1000 рублей</w:t>
            </w:r>
            <w:r w:rsidRPr="001D39C8">
              <w:rPr>
                <w:color w:val="000066"/>
              </w:rPr>
              <w:t>;</w:t>
            </w:r>
          </w:p>
          <w:p w:rsidR="005C0774" w:rsidRPr="00A50699" w:rsidRDefault="005C0774" w:rsidP="00A649BE">
            <w:pPr>
              <w:widowControl w:val="0"/>
              <w:autoSpaceDE w:val="0"/>
              <w:autoSpaceDN w:val="0"/>
              <w:adjustRightInd w:val="0"/>
              <w:ind w:firstLine="317"/>
            </w:pPr>
            <w:r w:rsidRPr="00A50699">
              <w:t xml:space="preserve">бывшим несовершеннолетним узникам концлагерей, гетто и других мест принудительного содержания, созданных фашистами и их союзниками в период Великой Отечественной войны, - </w:t>
            </w:r>
            <w:r w:rsidRPr="00A50699">
              <w:rPr>
                <w:b/>
              </w:rPr>
              <w:t>в размере 500 рублей</w:t>
            </w:r>
            <w:r w:rsidRPr="00A50699">
              <w:t>;</w:t>
            </w:r>
          </w:p>
          <w:p w:rsidR="005C0774" w:rsidRPr="00A50699" w:rsidRDefault="005C0774" w:rsidP="00A649BE">
            <w:pPr>
              <w:widowControl w:val="0"/>
              <w:autoSpaceDE w:val="0"/>
              <w:autoSpaceDN w:val="0"/>
              <w:adjustRightInd w:val="0"/>
              <w:ind w:firstLine="317"/>
            </w:pPr>
            <w:r w:rsidRPr="00A50699">
              <w:t xml:space="preserve"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награжденным орденами или медалями СССР за службу в указанный период, - </w:t>
            </w:r>
            <w:r w:rsidRPr="00A50699">
              <w:rPr>
                <w:b/>
              </w:rPr>
              <w:t>в размере 500 рублей</w:t>
            </w:r>
            <w:r w:rsidRPr="00A50699">
              <w:t>;</w:t>
            </w:r>
          </w:p>
          <w:p w:rsidR="005C0774" w:rsidRPr="00A50699" w:rsidRDefault="005C0774" w:rsidP="00A649BE">
            <w:pPr>
              <w:widowControl w:val="0"/>
              <w:autoSpaceDE w:val="0"/>
              <w:autoSpaceDN w:val="0"/>
              <w:adjustRightInd w:val="0"/>
              <w:ind w:firstLine="317"/>
              <w:rPr>
                <w:b/>
              </w:rPr>
            </w:pPr>
            <w:r w:rsidRPr="00A50699">
              <w:rPr>
                <w:u w:val="single"/>
              </w:rPr>
              <w:t>вдовам</w:t>
            </w:r>
            <w:r w:rsidRPr="00A50699">
              <w:t xml:space="preserve"> военнослужащих, </w:t>
            </w:r>
            <w:r w:rsidRPr="00A50699">
              <w:rPr>
                <w:u w:val="single"/>
              </w:rPr>
              <w:t>погибших</w:t>
            </w:r>
            <w:r w:rsidRPr="00A50699">
              <w:t xml:space="preserve"> в период войны с Финляндией, Великой Отечественной войны, войны с Японией, </w:t>
            </w:r>
            <w:r w:rsidRPr="00A50699">
              <w:rPr>
                <w:u w:val="single"/>
              </w:rPr>
              <w:t>вдовам умерших</w:t>
            </w:r>
            <w:r w:rsidRPr="00A50699">
              <w:t xml:space="preserve"> </w:t>
            </w:r>
            <w:r w:rsidRPr="00A50699">
              <w:rPr>
                <w:u w:val="single"/>
              </w:rPr>
              <w:t>инвалидов</w:t>
            </w:r>
            <w:r w:rsidRPr="00A50699">
              <w:t xml:space="preserve"> Великой Отечественной войны</w:t>
            </w:r>
            <w:r w:rsidRPr="00A50699">
              <w:rPr>
                <w:b/>
              </w:rPr>
              <w:t xml:space="preserve"> - в размере 500 рублей</w:t>
            </w:r>
            <w:r w:rsidRPr="00A50699">
              <w:t>;</w:t>
            </w:r>
          </w:p>
          <w:p w:rsidR="005C0774" w:rsidRPr="00A50699" w:rsidRDefault="005C0774" w:rsidP="00A649BE">
            <w:pPr>
              <w:widowControl w:val="0"/>
              <w:autoSpaceDE w:val="0"/>
              <w:autoSpaceDN w:val="0"/>
              <w:adjustRightInd w:val="0"/>
              <w:ind w:firstLine="317"/>
            </w:pPr>
            <w:r w:rsidRPr="00A50699">
              <w:t xml:space="preserve">лицам, награжденным знаком «Жителю блокадного Ленинграда», - </w:t>
            </w:r>
            <w:r w:rsidRPr="00A50699">
              <w:rPr>
                <w:b/>
              </w:rPr>
              <w:t>в размере 500 рублей</w:t>
            </w:r>
            <w:r w:rsidRPr="00A50699">
              <w:t>;</w:t>
            </w:r>
          </w:p>
          <w:p w:rsidR="005C0774" w:rsidRDefault="005C0774" w:rsidP="00A649BE">
            <w:pPr>
              <w:widowControl w:val="0"/>
              <w:autoSpaceDE w:val="0"/>
              <w:autoSpaceDN w:val="0"/>
              <w:adjustRightInd w:val="0"/>
              <w:ind w:firstLine="317"/>
            </w:pPr>
            <w:r w:rsidRPr="00A50699">
              <w:t xml:space="preserve">бывшим совершеннолетним узникам нацистских концлагерей, тюрем и гетто - </w:t>
            </w:r>
            <w:r w:rsidRPr="00A50699">
              <w:rPr>
                <w:b/>
              </w:rPr>
              <w:t>в размере 500 рублей</w:t>
            </w:r>
            <w:r w:rsidRPr="00A50699">
              <w:t>.</w:t>
            </w:r>
          </w:p>
          <w:p w:rsidR="00050A03" w:rsidRPr="000F73DC" w:rsidRDefault="00050A03" w:rsidP="00A649BE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5840" w:type="dxa"/>
            <w:gridSpan w:val="2"/>
          </w:tcPr>
          <w:p w:rsidR="005C0774" w:rsidRPr="00A50699" w:rsidRDefault="005C0774" w:rsidP="00A649BE">
            <w:pPr>
              <w:widowControl w:val="0"/>
              <w:autoSpaceDE w:val="0"/>
              <w:autoSpaceDN w:val="0"/>
              <w:adjustRightInd w:val="0"/>
              <w:ind w:firstLine="317"/>
            </w:pPr>
            <w:r w:rsidRPr="00A50699">
              <w:lastRenderedPageBreak/>
              <w:t>Для установления ежемесячного денежного обеспечения к заявлению предоставляются следующие документы:</w:t>
            </w:r>
          </w:p>
          <w:p w:rsidR="005C0774" w:rsidRPr="00A50699" w:rsidRDefault="005C0774" w:rsidP="00A649BE">
            <w:pPr>
              <w:widowControl w:val="0"/>
              <w:autoSpaceDE w:val="0"/>
              <w:autoSpaceDN w:val="0"/>
              <w:adjustRightInd w:val="0"/>
              <w:ind w:firstLine="317"/>
            </w:pPr>
            <w:r w:rsidRPr="00A50699">
              <w:t>паспорт гражданина Российской Федерации;</w:t>
            </w:r>
          </w:p>
          <w:p w:rsidR="005C0774" w:rsidRPr="00A50699" w:rsidRDefault="005C0774" w:rsidP="00A649BE">
            <w:pPr>
              <w:widowControl w:val="0"/>
              <w:autoSpaceDE w:val="0"/>
              <w:autoSpaceDN w:val="0"/>
              <w:adjustRightInd w:val="0"/>
              <w:ind w:firstLine="317"/>
            </w:pPr>
            <w:r w:rsidRPr="00A50699">
              <w:t>удостоверение и иные документы, дающие право на получение ежемесячного денежного обеспечения;</w:t>
            </w:r>
          </w:p>
          <w:p w:rsidR="005C0774" w:rsidRPr="00A50699" w:rsidRDefault="005C0774" w:rsidP="00A649BE">
            <w:pPr>
              <w:widowControl w:val="0"/>
              <w:autoSpaceDE w:val="0"/>
              <w:autoSpaceDN w:val="0"/>
              <w:adjustRightInd w:val="0"/>
              <w:ind w:firstLine="317"/>
            </w:pPr>
            <w:r w:rsidRPr="00A50699">
              <w:t>пенсионное удостоверение.</w:t>
            </w:r>
          </w:p>
          <w:p w:rsidR="005C0774" w:rsidRPr="00A50699" w:rsidRDefault="005C0774" w:rsidP="00A649BE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5C0774" w:rsidRPr="00A50699" w:rsidRDefault="005C0774" w:rsidP="00A649BE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</w:tr>
      <w:tr w:rsidR="005C0774" w:rsidRPr="00A50699" w:rsidTr="005A032F">
        <w:tc>
          <w:tcPr>
            <w:tcW w:w="15338" w:type="dxa"/>
            <w:gridSpan w:val="5"/>
          </w:tcPr>
          <w:p w:rsidR="005C0774" w:rsidRPr="00A50699" w:rsidRDefault="005C0774" w:rsidP="005A032F">
            <w:pPr>
              <w:jc w:val="both"/>
              <w:rPr>
                <w:b/>
              </w:rPr>
            </w:pPr>
            <w:r w:rsidRPr="00A50699">
              <w:rPr>
                <w:b/>
              </w:rPr>
              <w:t xml:space="preserve">2.Компенсация расходов на оплату жилого помещения и коммунальных услуг, в том числе по оплате взноса на капитальный ремонт </w:t>
            </w:r>
            <w:r w:rsidRPr="00A50699">
              <w:t>(Федеральный закон Российской Федерации от 02.01.1995 № 5-ФЗ «О ветеранах», постановление</w:t>
            </w:r>
            <w:r w:rsidRPr="00A50699">
              <w:rPr>
                <w:b/>
              </w:rPr>
              <w:t xml:space="preserve"> </w:t>
            </w:r>
            <w:r w:rsidRPr="00A50699">
              <w:t>Правительства автономного округа от 30.10.2007 № 260-п «Об утверждении Временного порядка предоставления компенсации по оплате жилого помещения и коммунальных услуг отдельным категориям граждан в Ханты-Мансийском автономном округе - Югре за счет субвенций, выделяемых из федерального бюджета»)</w:t>
            </w:r>
          </w:p>
        </w:tc>
      </w:tr>
      <w:tr w:rsidR="005C0774" w:rsidRPr="00A50699" w:rsidTr="005A032F">
        <w:tc>
          <w:tcPr>
            <w:tcW w:w="4536" w:type="dxa"/>
            <w:gridSpan w:val="2"/>
          </w:tcPr>
          <w:p w:rsidR="005C0774" w:rsidRPr="00C918DE" w:rsidRDefault="005C0774" w:rsidP="00C918DE">
            <w:pPr>
              <w:tabs>
                <w:tab w:val="num" w:pos="540"/>
                <w:tab w:val="left" w:pos="1005"/>
              </w:tabs>
              <w:ind w:firstLine="318"/>
              <w:rPr>
                <w:b/>
              </w:rPr>
            </w:pPr>
            <w:r w:rsidRPr="00C918DE">
              <w:rPr>
                <w:b/>
              </w:rPr>
              <w:t>- Инвалиды Великой Отечественной войны</w:t>
            </w:r>
          </w:p>
          <w:p w:rsidR="005C0774" w:rsidRPr="00C918DE" w:rsidRDefault="005C0774" w:rsidP="00C918DE">
            <w:pPr>
              <w:tabs>
                <w:tab w:val="num" w:pos="34"/>
                <w:tab w:val="num" w:pos="540"/>
                <w:tab w:val="left" w:pos="1005"/>
              </w:tabs>
              <w:ind w:left="34" w:firstLine="318"/>
            </w:pPr>
            <w:r w:rsidRPr="00C918DE">
              <w:rPr>
                <w:b/>
              </w:rPr>
              <w:t xml:space="preserve">- Участники Великой </w:t>
            </w:r>
            <w:r w:rsidR="00C918DE">
              <w:rPr>
                <w:b/>
              </w:rPr>
              <w:t>О</w:t>
            </w:r>
            <w:r w:rsidRPr="00C918DE">
              <w:rPr>
                <w:b/>
              </w:rPr>
              <w:t>течественной войны</w:t>
            </w:r>
          </w:p>
          <w:p w:rsidR="005C0774" w:rsidRPr="00C918DE" w:rsidRDefault="005C0774" w:rsidP="00C918DE">
            <w:pPr>
              <w:tabs>
                <w:tab w:val="left" w:pos="1005"/>
              </w:tabs>
              <w:ind w:firstLine="318"/>
              <w:rPr>
                <w:color w:val="002060"/>
              </w:rPr>
            </w:pPr>
            <w:r w:rsidRPr="00C918DE">
              <w:rPr>
                <w:b/>
              </w:rPr>
              <w:t>-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  <w:p w:rsidR="005C0774" w:rsidRPr="00C918DE" w:rsidRDefault="005C0774" w:rsidP="00C918DE">
            <w:pPr>
              <w:ind w:firstLine="318"/>
              <w:rPr>
                <w:b/>
              </w:rPr>
            </w:pPr>
            <w:r w:rsidRPr="00C918DE">
              <w:rPr>
                <w:b/>
              </w:rPr>
              <w:t>- Лица, награжденные знаком «Жителю блокадного Ленинграда»,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</w:t>
            </w:r>
          </w:p>
          <w:p w:rsidR="005C0774" w:rsidRPr="00C918DE" w:rsidRDefault="005C0774" w:rsidP="00C918DE">
            <w:pPr>
              <w:tabs>
                <w:tab w:val="num" w:pos="540"/>
                <w:tab w:val="left" w:pos="1005"/>
              </w:tabs>
              <w:ind w:left="34" w:firstLine="318"/>
              <w:rPr>
                <w:b/>
              </w:rPr>
            </w:pPr>
            <w:r w:rsidRPr="00C918DE">
              <w:rPr>
                <w:b/>
              </w:rPr>
              <w:t>- Ветераны боевых действий</w:t>
            </w:r>
          </w:p>
          <w:p w:rsidR="005C0774" w:rsidRPr="00C918DE" w:rsidRDefault="005C0774" w:rsidP="00C918DE">
            <w:pPr>
              <w:tabs>
                <w:tab w:val="num" w:pos="0"/>
                <w:tab w:val="num" w:pos="34"/>
              </w:tabs>
              <w:ind w:left="34" w:firstLine="318"/>
            </w:pPr>
            <w:r w:rsidRPr="00C918DE">
              <w:rPr>
                <w:b/>
              </w:rPr>
              <w:t xml:space="preserve">- Члены семей погибших (умерших) инвалидов войны, участников Великой Отечественной войны, ветеранов боевых действий.            </w:t>
            </w:r>
            <w:r w:rsidRPr="00C918DE">
              <w:t xml:space="preserve">Меры социальной поддержки, установленные для семей погибших (умерших) инвалидов войны, участников Великой Отечественной войны, ветеранов боевых действий (далее также - погибшие (умершие)), предоставляются нетрудоспособным членам семьи погибшего (умершего), состоявшим на </w:t>
            </w:r>
            <w:r w:rsidRPr="00C918DE">
              <w:lastRenderedPageBreak/>
              <w:t xml:space="preserve">его иждивении и получающим пенсию по случаю потери кормильца (имеющим право на ее получение) в соответствии с пенсионным </w:t>
            </w:r>
            <w:hyperlink r:id="rId8" w:history="1">
              <w:r w:rsidRPr="00C918DE">
                <w:t>законодательством</w:t>
              </w:r>
            </w:hyperlink>
            <w:r w:rsidRPr="00C918DE">
              <w:t xml:space="preserve"> Российской Федерации.</w:t>
            </w:r>
          </w:p>
          <w:p w:rsidR="005C0774" w:rsidRPr="00C918DE" w:rsidRDefault="005C0774" w:rsidP="00C918DE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918DE">
              <w:rPr>
                <w:rFonts w:ascii="Times New Roman" w:hAnsi="Times New Roman" w:cs="Times New Roman"/>
                <w:sz w:val="24"/>
                <w:szCs w:val="24"/>
              </w:rPr>
              <w:t>Независимо от состояния трудоспособности, нахождения на иждивении, получения пенсии или заработной платы меры социальной поддержки предоставляются:</w:t>
            </w:r>
          </w:p>
          <w:p w:rsidR="005C0774" w:rsidRPr="00C918DE" w:rsidRDefault="005C0774" w:rsidP="00C918DE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918DE">
              <w:rPr>
                <w:rFonts w:ascii="Times New Roman" w:hAnsi="Times New Roman" w:cs="Times New Roman"/>
                <w:sz w:val="24"/>
                <w:szCs w:val="24"/>
              </w:rPr>
              <w:t>1) родителям погибшего (умершего) инвалида войны, участника Великой Отечественной войны и ветерана боевых действий;</w:t>
            </w:r>
          </w:p>
          <w:p w:rsidR="005C0774" w:rsidRPr="00C918DE" w:rsidRDefault="005C0774" w:rsidP="00C918DE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918DE">
              <w:rPr>
                <w:rFonts w:ascii="Times New Roman" w:hAnsi="Times New Roman" w:cs="Times New Roman"/>
                <w:sz w:val="24"/>
                <w:szCs w:val="24"/>
              </w:rPr>
              <w:t>2) супруге (супругу) погибшего (умершего) инвалида войны, не вступившей (не вступившему) в повторный брак;</w:t>
            </w:r>
          </w:p>
          <w:p w:rsidR="005C0774" w:rsidRPr="00C918DE" w:rsidRDefault="005C0774" w:rsidP="00C918DE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918DE">
              <w:rPr>
                <w:rFonts w:ascii="Times New Roman" w:hAnsi="Times New Roman" w:cs="Times New Roman"/>
                <w:sz w:val="24"/>
                <w:szCs w:val="24"/>
              </w:rPr>
              <w:t>3) супруге (супругу) погибшего (умершего) участника Великой Отечественной войны, не вступившей (не вступившему) в повторный брак;</w:t>
            </w:r>
          </w:p>
          <w:p w:rsidR="005C0774" w:rsidRPr="006A7AAE" w:rsidRDefault="005C0774" w:rsidP="00C918DE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918DE">
              <w:rPr>
                <w:rFonts w:ascii="Times New Roman" w:hAnsi="Times New Roman" w:cs="Times New Roman"/>
                <w:sz w:val="24"/>
                <w:szCs w:val="24"/>
              </w:rPr>
              <w:t>4) супруге (супругу) погибшего (умершего) ветерана боевых действий, не вступившей (не вступившему) в повторный брак и проживающей (проживающему) одиноко, или с несовершеннолетним ребенком (детьми), или с ребенком (детьми) старше возраста 18 лет, ставшим (ставшими) инвалидом (инвалидами) до достижения им (ими) возраста 18 лет, или с ребенком (детьми), не достигшим (не достигшими) возраста 23 лет и обучающимся (обучающимися) в образовательных организациях по очной форме обучения.</w:t>
            </w:r>
          </w:p>
        </w:tc>
        <w:tc>
          <w:tcPr>
            <w:tcW w:w="5245" w:type="dxa"/>
            <w:gridSpan w:val="2"/>
          </w:tcPr>
          <w:p w:rsidR="005C0774" w:rsidRPr="001D39C8" w:rsidRDefault="005C0774" w:rsidP="00A649BE">
            <w:pPr>
              <w:pStyle w:val="ConsPlusNormal"/>
              <w:ind w:firstLine="318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50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компенсация расходов на оплату жилых помещений и коммунальных услуг </w:t>
            </w:r>
            <w:r w:rsidRPr="001D39C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в размере 50 процентов</w:t>
            </w:r>
            <w:r w:rsidRPr="001D39C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:</w:t>
            </w:r>
          </w:p>
          <w:p w:rsidR="005C0774" w:rsidRPr="00A50699" w:rsidRDefault="005C0774" w:rsidP="00A649BE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50699">
              <w:rPr>
                <w:rFonts w:ascii="Times New Roman" w:hAnsi="Times New Roman" w:cs="Times New Roman"/>
                <w:sz w:val="24"/>
                <w:szCs w:val="24"/>
              </w:rPr>
              <w:t>платы за наем и (или) платы за содержание жилого помещения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      </w:r>
          </w:p>
          <w:p w:rsidR="005C0774" w:rsidRDefault="005C0774" w:rsidP="00A649BE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50699">
              <w:rPr>
                <w:rFonts w:ascii="Times New Roman" w:hAnsi="Times New Roman" w:cs="Times New Roman"/>
                <w:sz w:val="24"/>
                <w:szCs w:val="24"/>
              </w:rPr>
      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площади);</w:t>
            </w:r>
          </w:p>
          <w:p w:rsidR="005C0774" w:rsidRPr="006A7AAE" w:rsidRDefault="005C0774" w:rsidP="00A649BE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A7AAE">
              <w:rPr>
                <w:rFonts w:ascii="Times New Roman" w:hAnsi="Times New Roman" w:cs="Times New Roman"/>
                <w:sz w:val="24"/>
                <w:szCs w:val="24"/>
              </w:rPr>
              <w:t>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 в многоквартирном доме</w:t>
            </w:r>
            <w:r w:rsidRPr="006A7AAE">
              <w:rPr>
                <w:rFonts w:ascii="Times New Roman" w:hAnsi="Times New Roman" w:cs="Times New Roman"/>
                <w:sz w:val="24"/>
                <w:szCs w:val="24"/>
              </w:rPr>
              <w:t xml:space="preserve"> (кроме Ветеранов боевых действий)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0774" w:rsidRPr="006D70F9" w:rsidRDefault="005C0774" w:rsidP="00A649BE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50699">
              <w:rPr>
                <w:rFonts w:ascii="Times New Roman" w:hAnsi="Times New Roman" w:cs="Times New Roman"/>
                <w:sz w:val="24"/>
                <w:szCs w:val="24"/>
              </w:rPr>
              <w:t xml:space="preserve">платы за коммунальные услуги, рассчитанной исходя из объема потребляемых коммунальных услуг, определенного по показаниям </w:t>
            </w:r>
            <w:r w:rsidRPr="006D70F9">
              <w:rPr>
                <w:rFonts w:ascii="Times New Roman" w:hAnsi="Times New Roman" w:cs="Times New Roman"/>
                <w:sz w:val="24"/>
                <w:szCs w:val="24"/>
              </w:rPr>
              <w:t xml:space="preserve">приборов учета, </w:t>
            </w:r>
            <w:r w:rsidRPr="006D7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определенного по </w:t>
            </w:r>
            <w:r w:rsidRPr="006D70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показаниям приборов учета на основании сведений государственной информационной системы жилищно-коммунального хозяйства (ГИС «ЖКХ»)</w:t>
            </w:r>
            <w:r w:rsidRPr="006D70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70F9">
              <w:rPr>
                <w:rFonts w:ascii="Times New Roman" w:hAnsi="Times New Roman" w:cs="Times New Roman"/>
                <w:b/>
                <w:sz w:val="24"/>
                <w:szCs w:val="24"/>
              </w:rPr>
              <w:t>но не более нормативов потребления, утверждаемых в установленном законодательством Российской Федерации порядке.</w:t>
            </w:r>
            <w:r w:rsidRPr="006D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отсутствии указанных приборов учета, а также сведений </w:t>
            </w:r>
            <w:r w:rsidR="00510C28" w:rsidRPr="006D70F9">
              <w:rPr>
                <w:rFonts w:ascii="Times New Roman" w:hAnsi="Times New Roman" w:cs="Times New Roman"/>
                <w:b/>
                <w:sz w:val="24"/>
                <w:szCs w:val="24"/>
              </w:rPr>
              <w:t>об объемах,</w:t>
            </w:r>
            <w:r w:rsidRPr="006D7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потребленных гражданами коммунальных услуг в ГИС «ЖКХ», расчет компенсации осуществляется исходя из нормативов и тарифов на оплату коммунальных услуг, утверждаемых в установленном законодательством Российской Федерации порядке</w:t>
            </w:r>
            <w:r w:rsidRPr="006D70F9">
              <w:rPr>
                <w:rFonts w:ascii="Times New Roman" w:hAnsi="Times New Roman" w:cs="Times New Roman"/>
                <w:sz w:val="24"/>
                <w:szCs w:val="24"/>
              </w:rPr>
              <w:t xml:space="preserve"> (кроме Ветеранов боевых действий);</w:t>
            </w:r>
          </w:p>
          <w:p w:rsidR="005C0774" w:rsidRPr="006D70F9" w:rsidRDefault="005C0774" w:rsidP="00A649BE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D70F9">
              <w:rPr>
                <w:rFonts w:ascii="Times New Roman" w:hAnsi="Times New Roman" w:cs="Times New Roman"/>
                <w:sz w:val="24"/>
                <w:szCs w:val="24"/>
              </w:rPr>
              <w:t xml:space="preserve"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инвалидов войны производится в первоочередном порядке (кроме Ветеранов боевых действий), </w:t>
            </w:r>
            <w:r w:rsidRPr="006D70F9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оплату электроэнергии, используемой  для отопления, компенсируются по фактически понесенным расходам, но не выше размера, рассчитанного исходя из тарифов на электрическую энергию и нормативов потребления в ХМАО-Югре коммунальной услуги по электроснабжению в жилых помещениях многоквартирных и жилых домов, оборудованных в установленном порядке электрическими отопительными установками.</w:t>
            </w:r>
          </w:p>
          <w:p w:rsidR="005C0774" w:rsidRDefault="005C0774" w:rsidP="00A649BE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50699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по оплате жилых помещений и коммунальных услуг </w:t>
            </w:r>
            <w:r w:rsidRPr="00A50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предоставляются лицам, проживающим в жилых помещениях независимо от вида жилищного фонда, а также членам семей инвалидов войны, совместно с ними проживающим,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      </w:r>
          </w:p>
          <w:p w:rsidR="005C0774" w:rsidRPr="00F30583" w:rsidRDefault="005C0774" w:rsidP="00A649BE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50699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по оплате коммунальных услуг предоставляются независимо от того, кто из членов семьи </w:t>
            </w:r>
            <w:bookmarkStart w:id="0" w:name="_GoBack"/>
            <w:bookmarkEnd w:id="0"/>
            <w:r w:rsidRPr="00A50699">
              <w:rPr>
                <w:rFonts w:ascii="Times New Roman" w:hAnsi="Times New Roman" w:cs="Times New Roman"/>
                <w:sz w:val="24"/>
                <w:szCs w:val="24"/>
              </w:rPr>
              <w:t>погибшего (умершего)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ветерана боевых действий,</w:t>
            </w:r>
            <w:r w:rsidRPr="00A50699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нанимателем (собственником) жилого помещения.</w:t>
            </w:r>
          </w:p>
        </w:tc>
        <w:tc>
          <w:tcPr>
            <w:tcW w:w="5557" w:type="dxa"/>
          </w:tcPr>
          <w:p w:rsidR="005C0774" w:rsidRPr="00A50699" w:rsidRDefault="005C0774" w:rsidP="00A649BE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0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получения компенсации расходов на оплату занимаемого жилого помещения и коммунальных услуг к заявлению установленной формы </w:t>
            </w:r>
            <w:r w:rsidRPr="002817C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представляются следующие документы:</w:t>
            </w:r>
          </w:p>
          <w:p w:rsidR="005C0774" w:rsidRPr="00A50699" w:rsidRDefault="005C0774" w:rsidP="00A649BE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069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5C0774" w:rsidRPr="00A50699" w:rsidRDefault="005C0774" w:rsidP="00A649BE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069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факт постоянного проживания иностранного гражданина (лица без гражданства) на территории Российской Федерации (для иностранных граждан и лиц без гражданства, признанных в установленном порядке инвалидами, а также относящихся к категориям ветеранов, указанным в </w:t>
            </w:r>
            <w:hyperlink r:id="rId9" w:history="1">
              <w:r w:rsidRPr="00A50699">
                <w:rPr>
                  <w:rFonts w:ascii="Times New Roman" w:hAnsi="Times New Roman" w:cs="Times New Roman"/>
                  <w:sz w:val="24"/>
                  <w:szCs w:val="24"/>
                </w:rPr>
                <w:t>статьях 2</w:t>
              </w:r>
            </w:hyperlink>
            <w:r w:rsidRPr="00A5069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" w:history="1">
              <w:r w:rsidRPr="00A5069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A5069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 января 1995 года N 5-ФЗ «О ветеранах»);</w:t>
            </w:r>
          </w:p>
          <w:p w:rsidR="005C0774" w:rsidRPr="00A50699" w:rsidRDefault="005C0774" w:rsidP="00A649BE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0699">
              <w:rPr>
                <w:rFonts w:ascii="Times New Roman" w:hAnsi="Times New Roman" w:cs="Times New Roman"/>
                <w:sz w:val="24"/>
                <w:szCs w:val="24"/>
              </w:rPr>
              <w:t>удостоверение о праве на льготы;</w:t>
            </w:r>
          </w:p>
          <w:p w:rsidR="005C0774" w:rsidRPr="00A50699" w:rsidRDefault="005C0774" w:rsidP="00A649BE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0699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жилое помещение - в случае если указанный документ отсутствует в органах, осуществляющих ведение государственного кадастра недвижимости, и органах (организациях), участвующих в предоставлении государственной услуги;</w:t>
            </w:r>
          </w:p>
          <w:p w:rsidR="005C0774" w:rsidRPr="00A50699" w:rsidRDefault="005C0774" w:rsidP="00A649BE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0699">
              <w:rPr>
                <w:rFonts w:ascii="Times New Roman" w:hAnsi="Times New Roman" w:cs="Times New Roman"/>
                <w:sz w:val="24"/>
                <w:szCs w:val="24"/>
              </w:rPr>
              <w:t>справка об установлении инвалидности, выданная учреждением государственной службы медико-социальной экспертизы (для граждан, признанных в установленном порядке инвалидами);</w:t>
            </w:r>
          </w:p>
          <w:p w:rsidR="005C0774" w:rsidRPr="00A50699" w:rsidRDefault="005C0774" w:rsidP="00A649BE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0699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организациями, предоставляющими жилищно-коммунальные услуги (в случае </w:t>
            </w:r>
            <w:r w:rsidRPr="00A50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отсутствия правоустанавливающего документа на жилое помещение);</w:t>
            </w:r>
          </w:p>
          <w:p w:rsidR="005C0774" w:rsidRPr="00A50699" w:rsidRDefault="005C0774" w:rsidP="00A649BE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069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 оплаты поставки твердого топлива специализированными организациями, частными предпринимателями, имеющими право на предоставление названных услуг (для осуществления компенсации расходов на оплату поставки твердого топлива в жилые помещения с печным отоплением);</w:t>
            </w:r>
          </w:p>
          <w:p w:rsidR="005C0774" w:rsidRPr="006D70F9" w:rsidRDefault="005C0774" w:rsidP="00A649BE">
            <w:pPr>
              <w:pStyle w:val="ConsPlusNormal"/>
              <w:ind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F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оборудование в установленном порядке жилых помещений электрическими отопительными установками.</w:t>
            </w:r>
          </w:p>
          <w:p w:rsidR="005C0774" w:rsidRPr="006D70F9" w:rsidRDefault="005C0774" w:rsidP="00A649BE">
            <w:pPr>
              <w:pStyle w:val="ConsPlusNormal"/>
              <w:ind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F9">
              <w:rPr>
                <w:rFonts w:ascii="Times New Roman" w:hAnsi="Times New Roman" w:cs="Times New Roman"/>
                <w:b/>
                <w:sz w:val="24"/>
                <w:szCs w:val="24"/>
              </w:rPr>
              <w:t>В заявлении указывается:</w:t>
            </w:r>
          </w:p>
          <w:p w:rsidR="005C0774" w:rsidRPr="00A50699" w:rsidRDefault="005C0774" w:rsidP="00A649BE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0699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начисление платежей по оплате расходов, связанных с жилищно-коммунальными услугами, начисление и прием взноса на капитальный ремонт;</w:t>
            </w:r>
          </w:p>
          <w:p w:rsidR="005C0774" w:rsidRPr="00A50699" w:rsidRDefault="005C0774" w:rsidP="00A649BE">
            <w:pPr>
              <w:autoSpaceDE w:val="0"/>
              <w:autoSpaceDN w:val="0"/>
              <w:adjustRightInd w:val="0"/>
              <w:ind w:firstLine="317"/>
              <w:rPr>
                <w:rFonts w:eastAsia="Courier New"/>
              </w:rPr>
            </w:pPr>
            <w:r w:rsidRPr="00A50699">
              <w:rPr>
                <w:rFonts w:eastAsia="Courier New"/>
              </w:rPr>
              <w:t>сведения о характеристиках жилого помещения (в том числе виде топлива, используемого для отопления жилого помещения);</w:t>
            </w:r>
          </w:p>
          <w:p w:rsidR="005C0774" w:rsidRPr="00A50699" w:rsidRDefault="005C0774" w:rsidP="00A649BE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0699">
              <w:rPr>
                <w:rFonts w:ascii="Times New Roman" w:hAnsi="Times New Roman" w:cs="Times New Roman"/>
                <w:sz w:val="24"/>
                <w:szCs w:val="24"/>
              </w:rPr>
              <w:t>номер счета в кредитной организации или наименование организации (филиала, структурного подразделения) связи, осуществляющей выдачу компенсации;</w:t>
            </w:r>
          </w:p>
          <w:p w:rsidR="005C0774" w:rsidRPr="00A50699" w:rsidRDefault="005C0774" w:rsidP="00A649BE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0699">
              <w:rPr>
                <w:rFonts w:ascii="Times New Roman" w:hAnsi="Times New Roman" w:cs="Times New Roman"/>
                <w:sz w:val="24"/>
                <w:szCs w:val="24"/>
              </w:rPr>
              <w:t>сведения о лицах, проживающих совместно с заявителем, учет которых осуществлен органом, уполномоченным на осуществление функций по контролю и надзору в сфере миграции, с указанием степени родства.</w:t>
            </w:r>
          </w:p>
          <w:p w:rsidR="005C0774" w:rsidRPr="002817CA" w:rsidRDefault="005C0774" w:rsidP="00A649BE">
            <w:pPr>
              <w:ind w:firstLine="317"/>
              <w:rPr>
                <w:b/>
              </w:rPr>
            </w:pPr>
            <w:r w:rsidRPr="002817CA">
              <w:rPr>
                <w:b/>
              </w:rPr>
              <w:t>По запросу Центра социальных выплат представляются:</w:t>
            </w:r>
          </w:p>
          <w:p w:rsidR="005C0774" w:rsidRPr="00A50699" w:rsidRDefault="005C0774" w:rsidP="00A649BE">
            <w:pPr>
              <w:ind w:firstLine="317"/>
            </w:pPr>
            <w:r w:rsidRPr="00A50699">
              <w:t xml:space="preserve">- </w:t>
            </w:r>
            <w:r w:rsidRPr="00A50699">
              <w:rPr>
                <w:rFonts w:eastAsia="Courier New"/>
                <w:bCs/>
              </w:rPr>
              <w:t>сведения о количестве зарегистрированных в жилом помещении граждан, проживающих совместно с заявителем, из органов регистрационного учета по месту жительства (пребывания)</w:t>
            </w:r>
            <w:r w:rsidRPr="00A50699">
              <w:t>;</w:t>
            </w:r>
          </w:p>
          <w:p w:rsidR="005C0774" w:rsidRPr="00A50699" w:rsidRDefault="005C0774" w:rsidP="00A649BE">
            <w:pPr>
              <w:ind w:firstLine="317"/>
            </w:pPr>
            <w:r w:rsidRPr="00A50699">
              <w:lastRenderedPageBreak/>
              <w:t xml:space="preserve">- </w:t>
            </w:r>
            <w:r w:rsidRPr="00A50699">
              <w:rPr>
                <w:rFonts w:eastAsia="Courier New"/>
              </w:rPr>
              <w:t>выписка из Единого государственного реестра недвижимости о правах</w:t>
            </w:r>
            <w:r w:rsidRPr="00A50699">
              <w:t>;</w:t>
            </w:r>
          </w:p>
          <w:p w:rsidR="005C0774" w:rsidRDefault="005C0774" w:rsidP="00A649BE">
            <w:pPr>
              <w:ind w:firstLine="317"/>
            </w:pPr>
            <w:r w:rsidRPr="00A50699">
              <w:t>- сведения о периоде предоставления компенсации расходов на оплату ЖКУ, взноса на капитальный ремонт и дате ее прекращения при смене гражданином места жительства (пребывания) в пределах ХМАО – Югры, из Центра социальных выплат по прежнем</w:t>
            </w:r>
            <w:r>
              <w:t>у месту жительства (пребывания);</w:t>
            </w:r>
          </w:p>
          <w:p w:rsidR="00380242" w:rsidRPr="00380242" w:rsidRDefault="00380242" w:rsidP="00380242">
            <w:pPr>
              <w:ind w:firstLine="317"/>
              <w:rPr>
                <w:b/>
              </w:rPr>
            </w:pPr>
            <w:r w:rsidRPr="00380242">
              <w:rPr>
                <w:b/>
              </w:rPr>
              <w:t xml:space="preserve">- сведения о наличии (отсутствии) задолженности по оплате </w:t>
            </w:r>
            <w:r>
              <w:rPr>
                <w:b/>
              </w:rPr>
              <w:t xml:space="preserve">за </w:t>
            </w:r>
            <w:r w:rsidRPr="00380242">
              <w:rPr>
                <w:b/>
              </w:rPr>
              <w:t>жило</w:t>
            </w:r>
            <w:r>
              <w:rPr>
                <w:b/>
              </w:rPr>
              <w:t>е</w:t>
            </w:r>
            <w:r w:rsidRPr="00380242">
              <w:rPr>
                <w:b/>
              </w:rPr>
              <w:t xml:space="preserve"> помещени</w:t>
            </w:r>
            <w:r>
              <w:rPr>
                <w:b/>
              </w:rPr>
              <w:t>е</w:t>
            </w:r>
            <w:r w:rsidRPr="00380242">
              <w:rPr>
                <w:b/>
              </w:rPr>
              <w:t xml:space="preserve"> и коммунальн</w:t>
            </w:r>
            <w:r>
              <w:rPr>
                <w:b/>
              </w:rPr>
              <w:t>ые</w:t>
            </w:r>
            <w:r w:rsidRPr="00380242">
              <w:rPr>
                <w:b/>
              </w:rPr>
              <w:t xml:space="preserve"> услуг</w:t>
            </w:r>
            <w:r>
              <w:rPr>
                <w:b/>
              </w:rPr>
              <w:t>и</w:t>
            </w:r>
            <w:r w:rsidRPr="00380242">
              <w:rPr>
                <w:b/>
              </w:rPr>
              <w:t>, в том числе взноса на капитальный ремонт.</w:t>
            </w:r>
          </w:p>
          <w:p w:rsidR="005C0774" w:rsidRPr="00A50699" w:rsidRDefault="005C0774" w:rsidP="00A649BE">
            <w:pPr>
              <w:ind w:firstLine="318"/>
            </w:pPr>
          </w:p>
        </w:tc>
      </w:tr>
      <w:tr w:rsidR="005C0774" w:rsidRPr="00A50699" w:rsidTr="005A032F">
        <w:tc>
          <w:tcPr>
            <w:tcW w:w="15338" w:type="dxa"/>
            <w:gridSpan w:val="5"/>
          </w:tcPr>
          <w:p w:rsidR="005C0774" w:rsidRPr="001D39C8" w:rsidRDefault="005C0774" w:rsidP="005A03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1D39C8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lastRenderedPageBreak/>
              <w:t>Заявление с приложением вышеуказанных документов представляет либо гражданин, либо его законный (уполномоченный) представитель.</w:t>
            </w:r>
          </w:p>
          <w:p w:rsidR="005C0774" w:rsidRPr="00A50699" w:rsidRDefault="00BB6890" w:rsidP="001D39C8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C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ВАЖНО!! </w:t>
            </w:r>
            <w:r w:rsidR="005C0774" w:rsidRPr="001D39C8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 xml:space="preserve">Выплату компенсации осуществляет ЦСВ ежемесячно до </w:t>
            </w:r>
            <w:r w:rsidR="005C0774" w:rsidRPr="001D39C8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  <w:u w:val="single"/>
              </w:rPr>
              <w:t>15-го числа, следующего</w:t>
            </w:r>
            <w:r w:rsidR="005C0774" w:rsidRPr="001D39C8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 xml:space="preserve"> за месяцем, за который осуществлено начисление платы за жилое помещение и коммунальные услуги</w:t>
            </w:r>
            <w:r w:rsidRPr="001D39C8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 xml:space="preserve"> </w:t>
            </w:r>
            <w:r w:rsidRPr="001D39C8"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  <w:t>(ранее выплата осуществлялась в месяц начисления платы за ЖКУ)</w:t>
            </w:r>
            <w:r w:rsidR="005C0774" w:rsidRPr="001D39C8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.</w:t>
            </w:r>
          </w:p>
        </w:tc>
      </w:tr>
    </w:tbl>
    <w:p w:rsidR="007A4B66" w:rsidRPr="005C0774" w:rsidRDefault="007A4B66" w:rsidP="005C0774"/>
    <w:sectPr w:rsidR="007A4B66" w:rsidRPr="005C0774" w:rsidSect="00F54092">
      <w:footerReference w:type="default" r:id="rId11"/>
      <w:pgSz w:w="16838" w:h="11906" w:orient="landscape" w:code="9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9C8" w:rsidRDefault="001D39C8" w:rsidP="001D39C8">
      <w:r>
        <w:separator/>
      </w:r>
    </w:p>
  </w:endnote>
  <w:endnote w:type="continuationSeparator" w:id="0">
    <w:p w:rsidR="001D39C8" w:rsidRDefault="001D39C8" w:rsidP="001D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635536"/>
      <w:docPartObj>
        <w:docPartGallery w:val="Page Numbers (Bottom of Page)"/>
        <w:docPartUnique/>
      </w:docPartObj>
    </w:sdtPr>
    <w:sdtContent>
      <w:p w:rsidR="001D39C8" w:rsidRDefault="001D39C8">
        <w:pPr>
          <w:pStyle w:val="a5"/>
          <w:jc w:val="right"/>
        </w:pPr>
        <w:r w:rsidRPr="001D39C8">
          <w:rPr>
            <w:sz w:val="16"/>
            <w:szCs w:val="16"/>
          </w:rPr>
          <w:fldChar w:fldCharType="begin"/>
        </w:r>
        <w:r w:rsidRPr="001D39C8">
          <w:rPr>
            <w:sz w:val="16"/>
            <w:szCs w:val="16"/>
          </w:rPr>
          <w:instrText>PAGE   \* MERGEFORMAT</w:instrText>
        </w:r>
        <w:r w:rsidRPr="001D39C8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 w:rsidRPr="001D39C8">
          <w:rPr>
            <w:sz w:val="16"/>
            <w:szCs w:val="16"/>
          </w:rPr>
          <w:fldChar w:fldCharType="end"/>
        </w:r>
      </w:p>
    </w:sdtContent>
  </w:sdt>
  <w:p w:rsidR="001D39C8" w:rsidRDefault="001D39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9C8" w:rsidRDefault="001D39C8" w:rsidP="001D39C8">
      <w:r>
        <w:separator/>
      </w:r>
    </w:p>
  </w:footnote>
  <w:footnote w:type="continuationSeparator" w:id="0">
    <w:p w:rsidR="001D39C8" w:rsidRDefault="001D39C8" w:rsidP="001D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4A3"/>
    <w:multiLevelType w:val="hybridMultilevel"/>
    <w:tmpl w:val="68DAD4BE"/>
    <w:lvl w:ilvl="0" w:tplc="12500D56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40B63AE"/>
    <w:multiLevelType w:val="hybridMultilevel"/>
    <w:tmpl w:val="0374C410"/>
    <w:lvl w:ilvl="0" w:tplc="470A9FD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66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3E1465E"/>
    <w:multiLevelType w:val="hybridMultilevel"/>
    <w:tmpl w:val="76F2C40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3699B"/>
    <w:multiLevelType w:val="hybridMultilevel"/>
    <w:tmpl w:val="72405EC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C011324"/>
    <w:multiLevelType w:val="multilevel"/>
    <w:tmpl w:val="98462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4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6B9"/>
    <w:rsid w:val="00032D17"/>
    <w:rsid w:val="00050A03"/>
    <w:rsid w:val="00053952"/>
    <w:rsid w:val="00097AFD"/>
    <w:rsid w:val="000B3C50"/>
    <w:rsid w:val="000B43E8"/>
    <w:rsid w:val="000B4949"/>
    <w:rsid w:val="000C5196"/>
    <w:rsid w:val="000E0545"/>
    <w:rsid w:val="000E0855"/>
    <w:rsid w:val="001340FA"/>
    <w:rsid w:val="001446B9"/>
    <w:rsid w:val="0015738A"/>
    <w:rsid w:val="001A41CC"/>
    <w:rsid w:val="001D39C8"/>
    <w:rsid w:val="00255478"/>
    <w:rsid w:val="002656DE"/>
    <w:rsid w:val="00281578"/>
    <w:rsid w:val="002B18EC"/>
    <w:rsid w:val="002D69E5"/>
    <w:rsid w:val="002F5B95"/>
    <w:rsid w:val="003360A0"/>
    <w:rsid w:val="00341E30"/>
    <w:rsid w:val="00350498"/>
    <w:rsid w:val="00363E92"/>
    <w:rsid w:val="00380242"/>
    <w:rsid w:val="00384A8D"/>
    <w:rsid w:val="003C3A42"/>
    <w:rsid w:val="003F2121"/>
    <w:rsid w:val="003F238F"/>
    <w:rsid w:val="004164F7"/>
    <w:rsid w:val="00421659"/>
    <w:rsid w:val="00435014"/>
    <w:rsid w:val="004445BD"/>
    <w:rsid w:val="00456366"/>
    <w:rsid w:val="0046441B"/>
    <w:rsid w:val="00476666"/>
    <w:rsid w:val="004B73A4"/>
    <w:rsid w:val="004D0BDB"/>
    <w:rsid w:val="004E42F3"/>
    <w:rsid w:val="004E5C08"/>
    <w:rsid w:val="00501657"/>
    <w:rsid w:val="00510C28"/>
    <w:rsid w:val="0056772F"/>
    <w:rsid w:val="00594AB3"/>
    <w:rsid w:val="005A032F"/>
    <w:rsid w:val="005C0774"/>
    <w:rsid w:val="005D6543"/>
    <w:rsid w:val="00686638"/>
    <w:rsid w:val="006B2B55"/>
    <w:rsid w:val="006B74D7"/>
    <w:rsid w:val="006C4EEC"/>
    <w:rsid w:val="006C5597"/>
    <w:rsid w:val="006C72A0"/>
    <w:rsid w:val="006D6249"/>
    <w:rsid w:val="006D70F9"/>
    <w:rsid w:val="00715BF7"/>
    <w:rsid w:val="00742E43"/>
    <w:rsid w:val="00780A5B"/>
    <w:rsid w:val="007A4B66"/>
    <w:rsid w:val="00801B71"/>
    <w:rsid w:val="008707AC"/>
    <w:rsid w:val="00897F6E"/>
    <w:rsid w:val="008F166C"/>
    <w:rsid w:val="00926809"/>
    <w:rsid w:val="00926A9B"/>
    <w:rsid w:val="00940A85"/>
    <w:rsid w:val="00963827"/>
    <w:rsid w:val="00964954"/>
    <w:rsid w:val="009A45EA"/>
    <w:rsid w:val="009D209E"/>
    <w:rsid w:val="00A1616F"/>
    <w:rsid w:val="00A16D72"/>
    <w:rsid w:val="00A24124"/>
    <w:rsid w:val="00A57512"/>
    <w:rsid w:val="00A649BE"/>
    <w:rsid w:val="00A75300"/>
    <w:rsid w:val="00A92F54"/>
    <w:rsid w:val="00AB2197"/>
    <w:rsid w:val="00B52F8B"/>
    <w:rsid w:val="00B6728D"/>
    <w:rsid w:val="00BB2FED"/>
    <w:rsid w:val="00BB4C2F"/>
    <w:rsid w:val="00BB6890"/>
    <w:rsid w:val="00BC2905"/>
    <w:rsid w:val="00BD3AC5"/>
    <w:rsid w:val="00BE0B95"/>
    <w:rsid w:val="00BF432E"/>
    <w:rsid w:val="00BF5A88"/>
    <w:rsid w:val="00C10F84"/>
    <w:rsid w:val="00C35A83"/>
    <w:rsid w:val="00C37045"/>
    <w:rsid w:val="00C918DE"/>
    <w:rsid w:val="00D01342"/>
    <w:rsid w:val="00D358A6"/>
    <w:rsid w:val="00D7213D"/>
    <w:rsid w:val="00DB48B7"/>
    <w:rsid w:val="00DD31ED"/>
    <w:rsid w:val="00DD3348"/>
    <w:rsid w:val="00E13BFF"/>
    <w:rsid w:val="00E151B5"/>
    <w:rsid w:val="00E729EF"/>
    <w:rsid w:val="00EC00B9"/>
    <w:rsid w:val="00ED60F6"/>
    <w:rsid w:val="00F224BB"/>
    <w:rsid w:val="00F263C4"/>
    <w:rsid w:val="00F40A9A"/>
    <w:rsid w:val="00F45496"/>
    <w:rsid w:val="00F524FC"/>
    <w:rsid w:val="00F54092"/>
    <w:rsid w:val="00F609AD"/>
    <w:rsid w:val="00F806CA"/>
    <w:rsid w:val="00FA2978"/>
    <w:rsid w:val="00FC548E"/>
    <w:rsid w:val="00FD4347"/>
    <w:rsid w:val="00FD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2D0D2-CC0F-4E3F-947D-83FDDD88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A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A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BF5A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F5A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39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3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39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3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877A28427F0AC7B623FF3C72E9F2E45E9A7AD4FFA72569AF212B54F03BC5FF75DE5B1E5D63998h0r2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8440786A1A56BC3F777A2E0C0EF502ABF67FBA295EFA4A23A8F79F5F2D48425EA15FC48309B1B0p3Q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8440786A1A56BC3F777A2E0C0EF502ABF67FBA295EFA4A23A8F79F5F2D48425EA15FC48309B1B2p3Q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ACE91-2499-4033-AF9E-1C126B43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11814</CharactersWithSpaces>
  <SharedDoc>false</SharedDoc>
  <HLinks>
    <vt:vector size="48" baseType="variant">
      <vt:variant>
        <vt:i4>1507408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consultantplus://offline/ref=608FE42D9933475396A2BE97DA9AAD4B6A4CF098374A9C51B972ADC81C19C7E3D648F60A85262CBB6BFDAACEj7I</vt:lpwstr>
      </vt:variant>
      <vt:variant>
        <vt:lpwstr/>
      </vt:variant>
      <vt:variant>
        <vt:i4>6226000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consultantplus://offline/ref=3925C40B07BAD91E6D50CC540F763B99AE6174EF01D06894A109FE8112r4b8F</vt:lpwstr>
      </vt:variant>
      <vt:variant>
        <vt:lpwstr/>
      </vt:variant>
      <vt:variant>
        <vt:i4>393303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consultantplus://offline/ref=AB3083959F7F133B0CBCD91A1604F368A560411A78A2931CE6A18C5F6Ad7Z9F</vt:lpwstr>
      </vt:variant>
      <vt:variant>
        <vt:lpwstr/>
      </vt:variant>
      <vt:variant>
        <vt:i4>393297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consultantplus://offline/ref=AB3083959F7F133B0CBCD91A1604F368A563411F79A1931CE6A18C5F6Ad7Z9F</vt:lpwstr>
      </vt:variant>
      <vt:variant>
        <vt:lpwstr/>
      </vt:variant>
      <vt:variant>
        <vt:i4>1245276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consultantplus://offline/ref=AB86106E35E50A4BFAF0628870A1465D509C2BB55E5D9028755F344681C18BE2D92102370E895A2810AF43bDc2I</vt:lpwstr>
      </vt:variant>
      <vt:variant>
        <vt:lpwstr/>
      </vt:variant>
      <vt:variant>
        <vt:i4>6226000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consultantplus://offline/ref=3925C40B07BAD91E6D50CC540F763B99AE6174EF01D06894A109FE8112r4b8F</vt:lpwstr>
      </vt:variant>
      <vt:variant>
        <vt:lpwstr/>
      </vt:variant>
      <vt:variant>
        <vt:i4>393303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consultantplus://offline/ref=AB3083959F7F133B0CBCD91A1604F368A560411A78A2931CE6A18C5F6Ad7Z9F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consultantplus://offline/ref=AB3083959F7F133B0CBCD91A1604F368A563411F79A1931CE6A18C5F6Ad7Z9F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Перцева Г.Н.</cp:lastModifiedBy>
  <cp:revision>84</cp:revision>
  <dcterms:created xsi:type="dcterms:W3CDTF">2016-02-20T13:16:00Z</dcterms:created>
  <dcterms:modified xsi:type="dcterms:W3CDTF">2020-04-03T03:33:00Z</dcterms:modified>
</cp:coreProperties>
</file>