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1 квартал 202</w:t>
      </w:r>
      <w:r w:rsidR="003943A5">
        <w:rPr>
          <w:b/>
        </w:rPr>
        <w:t>1</w:t>
      </w:r>
      <w:r w:rsidR="00906C5E">
        <w:rPr>
          <w:b/>
        </w:rPr>
        <w:t xml:space="preserve"> год</w:t>
      </w:r>
      <w:r w:rsidR="00FB2576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967A60" w:rsidRDefault="00E03A2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3 625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967A60" w:rsidRDefault="003943A5">
            <w:pPr>
              <w:jc w:val="center"/>
              <w:textAlignment w:val="baseline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1019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C05CC">
        <w:trPr>
          <w:trHeight w:val="322"/>
        </w:trPr>
        <w:tc>
          <w:tcPr>
            <w:tcW w:w="8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C05CC">
        <w:trPr>
          <w:trHeight w:val="322"/>
        </w:trPr>
        <w:tc>
          <w:tcPr>
            <w:tcW w:w="8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C05CC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5C6127" w:rsidRDefault="00EC05CC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5C6127" w:rsidRPr="003943A5" w:rsidRDefault="003943A5" w:rsidP="005C6127">
            <w:pPr>
              <w:jc w:val="center"/>
              <w:rPr>
                <w:iCs/>
                <w:color w:val="000000"/>
                <w:szCs w:val="28"/>
              </w:rPr>
            </w:pPr>
            <w:r w:rsidRPr="003943A5">
              <w:rPr>
                <w:iCs/>
                <w:color w:val="000000"/>
                <w:szCs w:val="28"/>
              </w:rPr>
              <w:t>8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3943A5">
              <w:rPr>
                <w:iCs/>
                <w:color w:val="000000"/>
                <w:szCs w:val="28"/>
              </w:rPr>
              <w:t>530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943A5" w:rsidP="004257C5">
            <w:pPr>
              <w:jc w:val="center"/>
              <w:rPr>
                <w:iCs/>
                <w:color w:val="000000"/>
                <w:szCs w:val="28"/>
              </w:rPr>
            </w:pPr>
            <w:r w:rsidRPr="003943A5">
              <w:rPr>
                <w:iCs/>
                <w:color w:val="000000"/>
                <w:szCs w:val="28"/>
              </w:rPr>
              <w:t>2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3943A5">
              <w:rPr>
                <w:iCs/>
                <w:color w:val="000000"/>
                <w:szCs w:val="28"/>
              </w:rPr>
              <w:t>197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943A5" w:rsidP="004257C5">
            <w:pPr>
              <w:jc w:val="center"/>
              <w:rPr>
                <w:iCs/>
                <w:color w:val="000000"/>
                <w:szCs w:val="28"/>
              </w:rPr>
            </w:pPr>
            <w:r w:rsidRPr="003943A5">
              <w:rPr>
                <w:iCs/>
                <w:color w:val="000000"/>
                <w:szCs w:val="28"/>
              </w:rPr>
              <w:t>1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3943A5">
              <w:rPr>
                <w:iCs/>
                <w:color w:val="000000"/>
                <w:szCs w:val="28"/>
              </w:rPr>
              <w:t>666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943A5" w:rsidP="004257C5">
            <w:pPr>
              <w:jc w:val="center"/>
              <w:rPr>
                <w:iCs/>
                <w:color w:val="000000"/>
                <w:szCs w:val="28"/>
              </w:rPr>
            </w:pPr>
            <w:r w:rsidRPr="003943A5">
              <w:rPr>
                <w:iCs/>
                <w:color w:val="000000"/>
                <w:szCs w:val="28"/>
              </w:rPr>
              <w:t>2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3943A5">
              <w:rPr>
                <w:iCs/>
                <w:color w:val="000000"/>
                <w:szCs w:val="28"/>
              </w:rPr>
              <w:t>854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943A5" w:rsidP="004257C5">
            <w:pPr>
              <w:jc w:val="center"/>
              <w:rPr>
                <w:iCs/>
                <w:color w:val="000000"/>
                <w:szCs w:val="28"/>
              </w:rPr>
            </w:pPr>
            <w:r w:rsidRPr="003943A5">
              <w:rPr>
                <w:iCs/>
                <w:color w:val="000000"/>
                <w:szCs w:val="28"/>
              </w:rPr>
              <w:t>124</w:t>
            </w:r>
          </w:p>
        </w:tc>
      </w:tr>
      <w:tr w:rsidR="00EC05CC" w:rsidTr="00EC05CC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C05CC" w:rsidRPr="009434D3" w:rsidRDefault="00EC05CC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EC05CC" w:rsidRPr="003943A5" w:rsidRDefault="003943A5" w:rsidP="004257C5">
            <w:pPr>
              <w:jc w:val="center"/>
              <w:rPr>
                <w:iCs/>
                <w:color w:val="000000"/>
                <w:szCs w:val="28"/>
              </w:rPr>
            </w:pPr>
            <w:r w:rsidRPr="003943A5">
              <w:rPr>
                <w:iCs/>
                <w:color w:val="000000"/>
                <w:szCs w:val="28"/>
              </w:rPr>
              <w:t>22</w:t>
            </w:r>
          </w:p>
        </w:tc>
      </w:tr>
      <w:tr w:rsidR="009918E6" w:rsidRPr="009918E6" w:rsidTr="009918E6">
        <w:trPr>
          <w:trHeight w:val="11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Default="009918E6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9918E6" w:rsidRPr="009918E6" w:rsidRDefault="009918E6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918E6" w:rsidRPr="003943A5" w:rsidRDefault="003943A5" w:rsidP="009918E6">
            <w:pPr>
              <w:jc w:val="center"/>
              <w:rPr>
                <w:bCs/>
                <w:color w:val="000000"/>
                <w:szCs w:val="28"/>
              </w:rPr>
            </w:pPr>
            <w:r w:rsidRPr="003943A5">
              <w:rPr>
                <w:bCs/>
                <w:color w:val="000000"/>
                <w:szCs w:val="28"/>
              </w:rPr>
              <w:t>321</w:t>
            </w:r>
          </w:p>
        </w:tc>
      </w:tr>
      <w:tr w:rsidR="00ED0DAD" w:rsidTr="00314589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ED0DAD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9A397F" w:rsidRDefault="003943A5" w:rsidP="00314589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15 714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  <w:bookmarkStart w:id="0" w:name="_GoBack"/>
      <w:bookmarkEnd w:id="0"/>
    </w:p>
    <w:p w:rsidR="00C73504" w:rsidRDefault="00ED0DAD" w:rsidP="00C73504">
      <w:pPr>
        <w:ind w:left="-284" w:right="-568"/>
        <w:jc w:val="both"/>
        <w:rPr>
          <w:szCs w:val="28"/>
        </w:rPr>
      </w:pPr>
      <w:r w:rsidRPr="00ED0DAD">
        <w:rPr>
          <w:szCs w:val="28"/>
        </w:rPr>
        <w:t>Заведующий</w:t>
      </w:r>
      <w:r w:rsidR="00C73504">
        <w:rPr>
          <w:szCs w:val="28"/>
        </w:rPr>
        <w:t xml:space="preserve"> </w:t>
      </w:r>
      <w:r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        </w:t>
      </w:r>
      <w:r w:rsidR="00ED0DAD" w:rsidRPr="00ED0DAD">
        <w:rPr>
          <w:szCs w:val="28"/>
        </w:rPr>
        <w:t>Д.У. Бажаева</w:t>
      </w:r>
    </w:p>
    <w:p w:rsidR="00124A15" w:rsidRDefault="00124A15">
      <w:pPr>
        <w:jc w:val="both"/>
        <w:rPr>
          <w:sz w:val="20"/>
          <w:szCs w:val="20"/>
        </w:rPr>
      </w:pPr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482ECF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B4170D"/>
    <w:rsid w:val="00B52C46"/>
    <w:rsid w:val="00B71DB6"/>
    <w:rsid w:val="00B72306"/>
    <w:rsid w:val="00BE5639"/>
    <w:rsid w:val="00C006B8"/>
    <w:rsid w:val="00C04D21"/>
    <w:rsid w:val="00C0504F"/>
    <w:rsid w:val="00C376A1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73</cp:revision>
  <cp:lastPrinted>2021-04-02T04:18:00Z</cp:lastPrinted>
  <dcterms:created xsi:type="dcterms:W3CDTF">2016-07-07T07:09:00Z</dcterms:created>
  <dcterms:modified xsi:type="dcterms:W3CDTF">2021-04-02T04:18:00Z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