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2" w:rsidRPr="00CB020C" w:rsidRDefault="00FD3BC2" w:rsidP="00CB020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4"/>
        <w:gridCol w:w="427"/>
        <w:gridCol w:w="4395"/>
      </w:tblGrid>
      <w:tr w:rsidR="00AD045F" w:rsidRPr="00565CAA" w:rsidTr="00A408DA">
        <w:tc>
          <w:tcPr>
            <w:tcW w:w="4784" w:type="dxa"/>
          </w:tcPr>
          <w:p w:rsidR="009902D0" w:rsidRPr="00565CAA" w:rsidRDefault="009902D0" w:rsidP="009902D0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9902D0" w:rsidRDefault="009902D0" w:rsidP="009902D0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Председатель  профсоюзного  комитета бюджетного  учреждения  Ханты-Мансийского  автономного  округа – Югры «Сургутский центр  социальной  помощи  семье  и  детям»</w:t>
            </w:r>
          </w:p>
          <w:p w:rsidR="009902D0" w:rsidRPr="00565CAA" w:rsidRDefault="009902D0" w:rsidP="009902D0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9902D0" w:rsidRPr="00565CAA" w:rsidRDefault="009902D0" w:rsidP="009902D0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</w:t>
            </w:r>
            <w:r w:rsidRPr="00565C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Н.А. Царева</w:t>
            </w:r>
          </w:p>
          <w:p w:rsidR="00AD045F" w:rsidRPr="00565CAA" w:rsidRDefault="009902D0" w:rsidP="009902D0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«_____»___________________20</w:t>
            </w:r>
            <w:r>
              <w:rPr>
                <w:sz w:val="28"/>
                <w:szCs w:val="28"/>
              </w:rPr>
              <w:t xml:space="preserve">22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AD045F" w:rsidRPr="00565CAA" w:rsidRDefault="00AD045F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AD045F" w:rsidRDefault="00AD045F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Директор бюджетного  учреждения  Ханты-Мансийского  автономного  округа – Югры «Сургутский  центр  социальной  помощи  семье  и  детям»</w:t>
            </w:r>
          </w:p>
          <w:p w:rsidR="009902D0" w:rsidRPr="00565CAA" w:rsidRDefault="009902D0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__________________Г.Ф. Ронжина</w:t>
            </w: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«_____»_________________20</w:t>
            </w:r>
            <w:r w:rsidR="00157002">
              <w:rPr>
                <w:sz w:val="28"/>
                <w:szCs w:val="28"/>
              </w:rPr>
              <w:t>22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08DA" w:rsidRDefault="00157002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</w:t>
      </w:r>
      <w:r w:rsidR="00A408D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DA" w:rsidRDefault="00157002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DA">
        <w:rPr>
          <w:rFonts w:ascii="Times New Roman" w:hAnsi="Times New Roman" w:cs="Times New Roman"/>
          <w:sz w:val="28"/>
          <w:szCs w:val="28"/>
        </w:rPr>
        <w:t xml:space="preserve"> коллективный договор бюджетного учреждения Ханты-Мансийского автономного округа </w:t>
      </w:r>
      <w:proofErr w:type="gramStart"/>
      <w:r w:rsidR="00A408DA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A408DA">
        <w:rPr>
          <w:rFonts w:ascii="Times New Roman" w:hAnsi="Times New Roman" w:cs="Times New Roman"/>
          <w:sz w:val="28"/>
          <w:szCs w:val="28"/>
        </w:rPr>
        <w:t>гры «Сургутский центр социальной помощи семье и детям»</w:t>
      </w:r>
    </w:p>
    <w:p w:rsidR="00A408DA" w:rsidRDefault="00A408DA" w:rsidP="00B32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FD" w:rsidRPr="00B32EFD" w:rsidRDefault="00B32EFD" w:rsidP="00B32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F16">
        <w:rPr>
          <w:rFonts w:ascii="Times New Roman" w:hAnsi="Times New Roman" w:cs="Times New Roman"/>
          <w:sz w:val="28"/>
          <w:szCs w:val="28"/>
        </w:rPr>
        <w:t xml:space="preserve">В связи с вступлением в действие приказа Департамента социального развития Ханты-Мансийского автономного округа – Югры от </w:t>
      </w:r>
      <w:r w:rsidR="00C740E1" w:rsidRPr="00C740E1">
        <w:rPr>
          <w:rFonts w:ascii="Times New Roman" w:hAnsi="Times New Roman" w:cs="Times New Roman"/>
          <w:sz w:val="28"/>
          <w:szCs w:val="28"/>
        </w:rPr>
        <w:t xml:space="preserve">22 </w:t>
      </w:r>
      <w:r w:rsidR="00C740E1">
        <w:rPr>
          <w:rFonts w:ascii="Times New Roman" w:hAnsi="Times New Roman" w:cs="Times New Roman"/>
          <w:sz w:val="28"/>
          <w:szCs w:val="28"/>
        </w:rPr>
        <w:t>ноября</w:t>
      </w:r>
      <w:r w:rsidRPr="004D1F16">
        <w:rPr>
          <w:rFonts w:ascii="Times New Roman" w:hAnsi="Times New Roman" w:cs="Times New Roman"/>
          <w:sz w:val="28"/>
          <w:szCs w:val="28"/>
        </w:rPr>
        <w:t xml:space="preserve"> 2022 №</w:t>
      </w:r>
      <w:r w:rsidR="00E86499" w:rsidRPr="004D1F16">
        <w:rPr>
          <w:rFonts w:ascii="Times New Roman" w:hAnsi="Times New Roman" w:cs="Times New Roman"/>
          <w:sz w:val="28"/>
          <w:szCs w:val="28"/>
        </w:rPr>
        <w:t xml:space="preserve"> </w:t>
      </w:r>
      <w:r w:rsidR="00C740E1">
        <w:rPr>
          <w:rFonts w:ascii="Times New Roman" w:hAnsi="Times New Roman" w:cs="Times New Roman"/>
          <w:sz w:val="28"/>
          <w:szCs w:val="28"/>
        </w:rPr>
        <w:t>43</w:t>
      </w:r>
      <w:r w:rsidR="00E86499" w:rsidRPr="004D1F16">
        <w:rPr>
          <w:rFonts w:ascii="Times New Roman" w:hAnsi="Times New Roman" w:cs="Times New Roman"/>
          <w:sz w:val="28"/>
          <w:szCs w:val="28"/>
        </w:rPr>
        <w:t>-нп</w:t>
      </w:r>
      <w:r w:rsidRPr="004D1F16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740E1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D1F1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740E1">
        <w:rPr>
          <w:rFonts w:ascii="Times New Roman" w:hAnsi="Times New Roman" w:cs="Times New Roman"/>
          <w:sz w:val="28"/>
          <w:szCs w:val="28"/>
        </w:rPr>
        <w:t>у</w:t>
      </w:r>
      <w:r w:rsidRPr="004D1F16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</w:t>
      </w:r>
      <w:r w:rsidRPr="00B32EFD">
        <w:rPr>
          <w:rFonts w:ascii="Times New Roman" w:hAnsi="Times New Roman" w:cs="Times New Roman"/>
          <w:sz w:val="28"/>
          <w:szCs w:val="28"/>
        </w:rPr>
        <w:t xml:space="preserve">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</w:t>
      </w:r>
      <w:proofErr w:type="gramEnd"/>
      <w:r w:rsidRPr="00B32EFD">
        <w:rPr>
          <w:rFonts w:ascii="Times New Roman" w:hAnsi="Times New Roman" w:cs="Times New Roman"/>
          <w:sz w:val="28"/>
          <w:szCs w:val="28"/>
        </w:rPr>
        <w:t xml:space="preserve"> услуги»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бюджетного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 </w:t>
      </w:r>
      <w:r w:rsidRPr="00565CAA">
        <w:rPr>
          <w:rFonts w:ascii="Times New Roman" w:hAnsi="Times New Roman" w:cs="Times New Roman"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22AD" w:rsidRDefault="00157002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1.1. </w:t>
      </w:r>
      <w:r w:rsidR="00C740E1">
        <w:rPr>
          <w:rFonts w:ascii="Times New Roman" w:hAnsi="Times New Roman" w:cs="Times New Roman"/>
          <w:sz w:val="28"/>
          <w:szCs w:val="28"/>
        </w:rPr>
        <w:t>Пункт 1.2 дополнить абзацами следующего содержания:</w:t>
      </w:r>
    </w:p>
    <w:p w:rsidR="00C740E1" w:rsidRDefault="00C740E1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«Месячный фонд оплаты труда по основной занимаемой должности для определения размера единовременной выплаты при предоставлении ежегодного опл</w:t>
      </w:r>
      <w:r w:rsidR="00AD1E71">
        <w:rPr>
          <w:rFonts w:ascii="Times New Roman" w:hAnsi="Times New Roman" w:cs="Times New Roman"/>
          <w:sz w:val="28"/>
          <w:szCs w:val="28"/>
        </w:rPr>
        <w:t xml:space="preserve">ачиваемого отпуска, премиальной выплаты по итогам работы за календарный год, единовременной выплаты молодым специалистам формируется (состоит) </w:t>
      </w:r>
      <w:proofErr w:type="gramStart"/>
      <w:r w:rsidR="00AD1E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D1E71">
        <w:rPr>
          <w:rFonts w:ascii="Times New Roman" w:hAnsi="Times New Roman" w:cs="Times New Roman"/>
          <w:sz w:val="28"/>
          <w:szCs w:val="28"/>
        </w:rPr>
        <w:t>:</w:t>
      </w:r>
    </w:p>
    <w:p w:rsidR="00AD1E71" w:rsidRDefault="00AD1E71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AD1E71" w:rsidRDefault="00AD1E71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AD1E71" w:rsidRDefault="00AD1E71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</w:t>
      </w:r>
      <w:r w:rsidR="00BC58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условиями;</w:t>
      </w:r>
    </w:p>
    <w:p w:rsidR="00AD1E71" w:rsidRDefault="00AD1E71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коэффициента к заработной плате;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процентной надбавки к заработной плате за стаж работы в районах Крайнего Севера и приравненных к ним местностях;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выслугу лет;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персонального коэффициента;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водителям за классность;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ученую степень;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почетное звание;</w:t>
      </w:r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молодым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D6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848" w:rsidRDefault="00BC5848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4.8 после слов «не более двух» дополнить словами «месячных».</w:t>
      </w:r>
    </w:p>
    <w:p w:rsidR="00BC5848" w:rsidRPr="00A522AD" w:rsidRDefault="00CB691B" w:rsidP="00C740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6.3. после слов «занимаемой должности» дополнить словами «при наличии документа, подтверждающего наличие ученой степени и условии соответствия ученой степени профилю деятельности государственного учреждения и</w:t>
      </w:r>
      <w:r w:rsidR="008D679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занимаемой должности»</w:t>
      </w:r>
      <w:r w:rsidR="008D6790">
        <w:rPr>
          <w:rFonts w:ascii="Times New Roman" w:hAnsi="Times New Roman" w:cs="Times New Roman"/>
          <w:sz w:val="28"/>
          <w:szCs w:val="28"/>
        </w:rPr>
        <w:t>.</w:t>
      </w:r>
    </w:p>
    <w:p w:rsidR="00B32EFD" w:rsidRPr="00A522AD" w:rsidRDefault="004D1F16" w:rsidP="00B32E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B691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408DA">
        <w:rPr>
          <w:rFonts w:ascii="Times New Roman" w:hAnsi="Times New Roman" w:cs="Times New Roman"/>
          <w:sz w:val="28"/>
          <w:szCs w:val="28"/>
        </w:rPr>
        <w:t>изменения</w:t>
      </w:r>
      <w:r w:rsidR="00CB69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32EFD" w:rsidRPr="00A522AD">
        <w:rPr>
          <w:rFonts w:ascii="Times New Roman" w:hAnsi="Times New Roman" w:cs="Times New Roman"/>
          <w:sz w:val="28"/>
          <w:szCs w:val="28"/>
        </w:rPr>
        <w:t xml:space="preserve">распространяют свое действие на правоотношения, возникшие с </w:t>
      </w:r>
      <w:r w:rsidR="00CB691B">
        <w:rPr>
          <w:rFonts w:ascii="Times New Roman" w:hAnsi="Times New Roman" w:cs="Times New Roman"/>
          <w:sz w:val="28"/>
          <w:szCs w:val="28"/>
        </w:rPr>
        <w:t>22</w:t>
      </w:r>
      <w:r w:rsidR="00B32EFD" w:rsidRPr="00A522AD">
        <w:rPr>
          <w:rFonts w:ascii="Times New Roman" w:hAnsi="Times New Roman" w:cs="Times New Roman"/>
          <w:sz w:val="28"/>
          <w:szCs w:val="28"/>
        </w:rPr>
        <w:t xml:space="preserve"> </w:t>
      </w:r>
      <w:r w:rsidR="00CB691B">
        <w:rPr>
          <w:rFonts w:ascii="Times New Roman" w:hAnsi="Times New Roman" w:cs="Times New Roman"/>
          <w:sz w:val="28"/>
          <w:szCs w:val="28"/>
        </w:rPr>
        <w:t>ноября</w:t>
      </w:r>
      <w:r w:rsidR="00B32EFD" w:rsidRPr="00A522AD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sectPr w:rsidR="00B32EFD" w:rsidRPr="00A522AD" w:rsidSect="005A3CC5">
      <w:headerReference w:type="even" r:id="rId9"/>
      <w:headerReference w:type="default" r:id="rId10"/>
      <w:pgSz w:w="11900" w:h="16840" w:code="9"/>
      <w:pgMar w:top="1418" w:right="701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34" w:rsidRDefault="00124A34" w:rsidP="00FD3BC2">
      <w:r>
        <w:separator/>
      </w:r>
    </w:p>
  </w:endnote>
  <w:endnote w:type="continuationSeparator" w:id="0">
    <w:p w:rsidR="00124A34" w:rsidRDefault="00124A34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34" w:rsidRDefault="00124A34"/>
  </w:footnote>
  <w:footnote w:type="continuationSeparator" w:id="0">
    <w:p w:rsidR="00124A34" w:rsidRDefault="00124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1B" w:rsidRDefault="00CB69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1B" w:rsidRDefault="00CB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0E9A"/>
    <w:rsid w:val="000322C6"/>
    <w:rsid w:val="00045C8A"/>
    <w:rsid w:val="00052421"/>
    <w:rsid w:val="000612BC"/>
    <w:rsid w:val="000624C0"/>
    <w:rsid w:val="00062DB9"/>
    <w:rsid w:val="00066D04"/>
    <w:rsid w:val="00095D53"/>
    <w:rsid w:val="000A0D61"/>
    <w:rsid w:val="000A5B3D"/>
    <w:rsid w:val="000B175F"/>
    <w:rsid w:val="000C332C"/>
    <w:rsid w:val="000C4144"/>
    <w:rsid w:val="000C7175"/>
    <w:rsid w:val="000D09CD"/>
    <w:rsid w:val="000E13BD"/>
    <w:rsid w:val="0010207F"/>
    <w:rsid w:val="00103AC9"/>
    <w:rsid w:val="001133F1"/>
    <w:rsid w:val="00124A34"/>
    <w:rsid w:val="00127BF2"/>
    <w:rsid w:val="001323D9"/>
    <w:rsid w:val="00135040"/>
    <w:rsid w:val="001409AE"/>
    <w:rsid w:val="00157002"/>
    <w:rsid w:val="001719D1"/>
    <w:rsid w:val="001739DB"/>
    <w:rsid w:val="0018067C"/>
    <w:rsid w:val="00187321"/>
    <w:rsid w:val="00192B9F"/>
    <w:rsid w:val="001A2C94"/>
    <w:rsid w:val="001B1575"/>
    <w:rsid w:val="001B18B3"/>
    <w:rsid w:val="001C4B53"/>
    <w:rsid w:val="001E28CB"/>
    <w:rsid w:val="001E3852"/>
    <w:rsid w:val="002031F8"/>
    <w:rsid w:val="002050F1"/>
    <w:rsid w:val="002052FF"/>
    <w:rsid w:val="00220E98"/>
    <w:rsid w:val="002232A8"/>
    <w:rsid w:val="002344D3"/>
    <w:rsid w:val="002442E8"/>
    <w:rsid w:val="002445A2"/>
    <w:rsid w:val="002679B0"/>
    <w:rsid w:val="002860DF"/>
    <w:rsid w:val="00292A9D"/>
    <w:rsid w:val="002A69A6"/>
    <w:rsid w:val="002B1E6D"/>
    <w:rsid w:val="002B32FD"/>
    <w:rsid w:val="002D47D6"/>
    <w:rsid w:val="002D530C"/>
    <w:rsid w:val="002E5178"/>
    <w:rsid w:val="002F7A8B"/>
    <w:rsid w:val="00310D6B"/>
    <w:rsid w:val="00314DE2"/>
    <w:rsid w:val="00317336"/>
    <w:rsid w:val="00325C24"/>
    <w:rsid w:val="0033578F"/>
    <w:rsid w:val="00352BCF"/>
    <w:rsid w:val="00352E05"/>
    <w:rsid w:val="00356B1E"/>
    <w:rsid w:val="00362BB9"/>
    <w:rsid w:val="003673FC"/>
    <w:rsid w:val="003767ED"/>
    <w:rsid w:val="00380BFA"/>
    <w:rsid w:val="00383AC4"/>
    <w:rsid w:val="00387A32"/>
    <w:rsid w:val="00392934"/>
    <w:rsid w:val="00393E83"/>
    <w:rsid w:val="00394334"/>
    <w:rsid w:val="003A6A5B"/>
    <w:rsid w:val="003A7F9A"/>
    <w:rsid w:val="003B1045"/>
    <w:rsid w:val="003B6F37"/>
    <w:rsid w:val="003C786B"/>
    <w:rsid w:val="003D475A"/>
    <w:rsid w:val="003E370B"/>
    <w:rsid w:val="003E5439"/>
    <w:rsid w:val="003F72F9"/>
    <w:rsid w:val="0040186C"/>
    <w:rsid w:val="00414B2C"/>
    <w:rsid w:val="0042153A"/>
    <w:rsid w:val="00433B09"/>
    <w:rsid w:val="00437926"/>
    <w:rsid w:val="004434B5"/>
    <w:rsid w:val="00444041"/>
    <w:rsid w:val="00451F7C"/>
    <w:rsid w:val="00471DB5"/>
    <w:rsid w:val="00475B1F"/>
    <w:rsid w:val="00476103"/>
    <w:rsid w:val="004764F1"/>
    <w:rsid w:val="00481FBA"/>
    <w:rsid w:val="00493174"/>
    <w:rsid w:val="00496A4F"/>
    <w:rsid w:val="004A1722"/>
    <w:rsid w:val="004A322C"/>
    <w:rsid w:val="004A41E0"/>
    <w:rsid w:val="004B16AC"/>
    <w:rsid w:val="004B3C4A"/>
    <w:rsid w:val="004C2296"/>
    <w:rsid w:val="004C4401"/>
    <w:rsid w:val="004C4A53"/>
    <w:rsid w:val="004D1F16"/>
    <w:rsid w:val="004F31E0"/>
    <w:rsid w:val="004F7C7B"/>
    <w:rsid w:val="00504331"/>
    <w:rsid w:val="00505AD1"/>
    <w:rsid w:val="00514C88"/>
    <w:rsid w:val="005406D4"/>
    <w:rsid w:val="0054083E"/>
    <w:rsid w:val="00556A2E"/>
    <w:rsid w:val="00565203"/>
    <w:rsid w:val="00565CAA"/>
    <w:rsid w:val="005871E0"/>
    <w:rsid w:val="005901F6"/>
    <w:rsid w:val="005A3CC5"/>
    <w:rsid w:val="005B16ED"/>
    <w:rsid w:val="005B3F82"/>
    <w:rsid w:val="005C4277"/>
    <w:rsid w:val="005C5AE1"/>
    <w:rsid w:val="005D6BB2"/>
    <w:rsid w:val="005E1630"/>
    <w:rsid w:val="005E7AF1"/>
    <w:rsid w:val="005F097E"/>
    <w:rsid w:val="005F4AC6"/>
    <w:rsid w:val="0060072E"/>
    <w:rsid w:val="0060421E"/>
    <w:rsid w:val="00614E95"/>
    <w:rsid w:val="00620388"/>
    <w:rsid w:val="00622970"/>
    <w:rsid w:val="00624CC4"/>
    <w:rsid w:val="006251C0"/>
    <w:rsid w:val="00645669"/>
    <w:rsid w:val="006563FB"/>
    <w:rsid w:val="006566F3"/>
    <w:rsid w:val="006831B5"/>
    <w:rsid w:val="00695BDF"/>
    <w:rsid w:val="006A65D5"/>
    <w:rsid w:val="006D305B"/>
    <w:rsid w:val="006E0F8A"/>
    <w:rsid w:val="006E6DCC"/>
    <w:rsid w:val="006F130B"/>
    <w:rsid w:val="006F18D5"/>
    <w:rsid w:val="0070684F"/>
    <w:rsid w:val="007076EE"/>
    <w:rsid w:val="00722D15"/>
    <w:rsid w:val="007439EC"/>
    <w:rsid w:val="0075104D"/>
    <w:rsid w:val="0075230D"/>
    <w:rsid w:val="007575F2"/>
    <w:rsid w:val="00766C22"/>
    <w:rsid w:val="00771BAC"/>
    <w:rsid w:val="0077384F"/>
    <w:rsid w:val="007752C4"/>
    <w:rsid w:val="00782BDC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641A"/>
    <w:rsid w:val="007D6AC1"/>
    <w:rsid w:val="007D7277"/>
    <w:rsid w:val="007D74A8"/>
    <w:rsid w:val="007D7FFD"/>
    <w:rsid w:val="008014F1"/>
    <w:rsid w:val="0080284D"/>
    <w:rsid w:val="0080307D"/>
    <w:rsid w:val="00806E33"/>
    <w:rsid w:val="00825D5F"/>
    <w:rsid w:val="00834442"/>
    <w:rsid w:val="00835026"/>
    <w:rsid w:val="008431DE"/>
    <w:rsid w:val="00847B73"/>
    <w:rsid w:val="00850CAF"/>
    <w:rsid w:val="00854D68"/>
    <w:rsid w:val="008608C0"/>
    <w:rsid w:val="0087766D"/>
    <w:rsid w:val="008872B3"/>
    <w:rsid w:val="008877C3"/>
    <w:rsid w:val="00891122"/>
    <w:rsid w:val="00895763"/>
    <w:rsid w:val="008A3843"/>
    <w:rsid w:val="008A39A9"/>
    <w:rsid w:val="008A57D0"/>
    <w:rsid w:val="008A5F56"/>
    <w:rsid w:val="008C201A"/>
    <w:rsid w:val="008C22CA"/>
    <w:rsid w:val="008C3488"/>
    <w:rsid w:val="008C7AC8"/>
    <w:rsid w:val="008D6790"/>
    <w:rsid w:val="008E23FA"/>
    <w:rsid w:val="00901352"/>
    <w:rsid w:val="009158C6"/>
    <w:rsid w:val="00917F80"/>
    <w:rsid w:val="00931AF6"/>
    <w:rsid w:val="0094691B"/>
    <w:rsid w:val="009608C2"/>
    <w:rsid w:val="00961910"/>
    <w:rsid w:val="00962147"/>
    <w:rsid w:val="009654EB"/>
    <w:rsid w:val="00971D64"/>
    <w:rsid w:val="00985C1B"/>
    <w:rsid w:val="0098601C"/>
    <w:rsid w:val="009862E5"/>
    <w:rsid w:val="009902D0"/>
    <w:rsid w:val="009B1C2A"/>
    <w:rsid w:val="009B34E0"/>
    <w:rsid w:val="009B6586"/>
    <w:rsid w:val="009C45DC"/>
    <w:rsid w:val="009D3308"/>
    <w:rsid w:val="009D4A8F"/>
    <w:rsid w:val="009D4D0E"/>
    <w:rsid w:val="009F7C86"/>
    <w:rsid w:val="00A03D04"/>
    <w:rsid w:val="00A06A92"/>
    <w:rsid w:val="00A2760B"/>
    <w:rsid w:val="00A309CE"/>
    <w:rsid w:val="00A37171"/>
    <w:rsid w:val="00A408DA"/>
    <w:rsid w:val="00A522AD"/>
    <w:rsid w:val="00A60C5C"/>
    <w:rsid w:val="00A62F6C"/>
    <w:rsid w:val="00A670FD"/>
    <w:rsid w:val="00A85C6E"/>
    <w:rsid w:val="00A95833"/>
    <w:rsid w:val="00AA1B16"/>
    <w:rsid w:val="00AB483B"/>
    <w:rsid w:val="00AD045F"/>
    <w:rsid w:val="00AD1E71"/>
    <w:rsid w:val="00AD5E22"/>
    <w:rsid w:val="00AD7C9B"/>
    <w:rsid w:val="00AE2602"/>
    <w:rsid w:val="00AF467F"/>
    <w:rsid w:val="00B00D32"/>
    <w:rsid w:val="00B02FF9"/>
    <w:rsid w:val="00B102CA"/>
    <w:rsid w:val="00B12E5C"/>
    <w:rsid w:val="00B130FB"/>
    <w:rsid w:val="00B168EE"/>
    <w:rsid w:val="00B32EFD"/>
    <w:rsid w:val="00B37797"/>
    <w:rsid w:val="00B41250"/>
    <w:rsid w:val="00B57E5B"/>
    <w:rsid w:val="00B6094B"/>
    <w:rsid w:val="00B612C2"/>
    <w:rsid w:val="00B6450C"/>
    <w:rsid w:val="00B661E0"/>
    <w:rsid w:val="00B67662"/>
    <w:rsid w:val="00B70F51"/>
    <w:rsid w:val="00B80F96"/>
    <w:rsid w:val="00B8404E"/>
    <w:rsid w:val="00B8610A"/>
    <w:rsid w:val="00B9034B"/>
    <w:rsid w:val="00B94B1D"/>
    <w:rsid w:val="00B9540C"/>
    <w:rsid w:val="00BA1E65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C5848"/>
    <w:rsid w:val="00BE359D"/>
    <w:rsid w:val="00BF363C"/>
    <w:rsid w:val="00C00E7A"/>
    <w:rsid w:val="00C074AA"/>
    <w:rsid w:val="00C1624C"/>
    <w:rsid w:val="00C17128"/>
    <w:rsid w:val="00C3294F"/>
    <w:rsid w:val="00C4096C"/>
    <w:rsid w:val="00C453D4"/>
    <w:rsid w:val="00C56B3E"/>
    <w:rsid w:val="00C62B41"/>
    <w:rsid w:val="00C73527"/>
    <w:rsid w:val="00C740E1"/>
    <w:rsid w:val="00C775A2"/>
    <w:rsid w:val="00C83F65"/>
    <w:rsid w:val="00C906E6"/>
    <w:rsid w:val="00C90728"/>
    <w:rsid w:val="00C92018"/>
    <w:rsid w:val="00C927F5"/>
    <w:rsid w:val="00CB020C"/>
    <w:rsid w:val="00CB691B"/>
    <w:rsid w:val="00CC4BDA"/>
    <w:rsid w:val="00CF4D05"/>
    <w:rsid w:val="00CF63C7"/>
    <w:rsid w:val="00D06CC9"/>
    <w:rsid w:val="00D107E8"/>
    <w:rsid w:val="00D11F57"/>
    <w:rsid w:val="00D15EE7"/>
    <w:rsid w:val="00D24113"/>
    <w:rsid w:val="00D26BD7"/>
    <w:rsid w:val="00D31F12"/>
    <w:rsid w:val="00D34ADB"/>
    <w:rsid w:val="00D3571D"/>
    <w:rsid w:val="00D50362"/>
    <w:rsid w:val="00D5253E"/>
    <w:rsid w:val="00D528E9"/>
    <w:rsid w:val="00D53AE7"/>
    <w:rsid w:val="00D670EE"/>
    <w:rsid w:val="00D730D1"/>
    <w:rsid w:val="00D755D1"/>
    <w:rsid w:val="00D76787"/>
    <w:rsid w:val="00D80CF4"/>
    <w:rsid w:val="00D919BC"/>
    <w:rsid w:val="00D921E1"/>
    <w:rsid w:val="00D92B77"/>
    <w:rsid w:val="00DA34EA"/>
    <w:rsid w:val="00DA68BE"/>
    <w:rsid w:val="00DD1DB0"/>
    <w:rsid w:val="00DD713C"/>
    <w:rsid w:val="00E02AB3"/>
    <w:rsid w:val="00E157CB"/>
    <w:rsid w:val="00E16C8F"/>
    <w:rsid w:val="00E22216"/>
    <w:rsid w:val="00E25AAD"/>
    <w:rsid w:val="00E272B8"/>
    <w:rsid w:val="00E35266"/>
    <w:rsid w:val="00E50D49"/>
    <w:rsid w:val="00E577FE"/>
    <w:rsid w:val="00E57EE6"/>
    <w:rsid w:val="00E626C7"/>
    <w:rsid w:val="00E71EAA"/>
    <w:rsid w:val="00E72422"/>
    <w:rsid w:val="00E749CC"/>
    <w:rsid w:val="00E86499"/>
    <w:rsid w:val="00E94A2C"/>
    <w:rsid w:val="00E97704"/>
    <w:rsid w:val="00EA2D77"/>
    <w:rsid w:val="00EB2FF2"/>
    <w:rsid w:val="00EC2956"/>
    <w:rsid w:val="00EC57FB"/>
    <w:rsid w:val="00ED15D3"/>
    <w:rsid w:val="00ED60A6"/>
    <w:rsid w:val="00EF5227"/>
    <w:rsid w:val="00EF5A48"/>
    <w:rsid w:val="00F0205E"/>
    <w:rsid w:val="00F0374E"/>
    <w:rsid w:val="00F04FB9"/>
    <w:rsid w:val="00F13487"/>
    <w:rsid w:val="00F20769"/>
    <w:rsid w:val="00F24EEF"/>
    <w:rsid w:val="00F26C0D"/>
    <w:rsid w:val="00F32D7D"/>
    <w:rsid w:val="00F52365"/>
    <w:rsid w:val="00F538DA"/>
    <w:rsid w:val="00F71395"/>
    <w:rsid w:val="00F770B2"/>
    <w:rsid w:val="00F81A52"/>
    <w:rsid w:val="00F92581"/>
    <w:rsid w:val="00F94A20"/>
    <w:rsid w:val="00FA17CA"/>
    <w:rsid w:val="00FB0855"/>
    <w:rsid w:val="00FB7416"/>
    <w:rsid w:val="00FC590A"/>
    <w:rsid w:val="00FC65DA"/>
    <w:rsid w:val="00FD3BC2"/>
    <w:rsid w:val="00FD43CC"/>
    <w:rsid w:val="00FE26C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E034-AE1D-4592-AB97-6A5C25B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egorova</cp:lastModifiedBy>
  <cp:revision>2</cp:revision>
  <cp:lastPrinted>2022-12-29T09:07:00Z</cp:lastPrinted>
  <dcterms:created xsi:type="dcterms:W3CDTF">2022-12-29T10:44:00Z</dcterms:created>
  <dcterms:modified xsi:type="dcterms:W3CDTF">2022-12-29T10:44:00Z</dcterms:modified>
</cp:coreProperties>
</file>