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C2" w:rsidRPr="00CB020C" w:rsidRDefault="00FD3BC2" w:rsidP="00CB020C">
      <w:pPr>
        <w:rPr>
          <w:rFonts w:ascii="Times New Roman" w:hAnsi="Times New Roman" w:cs="Times New Roman"/>
          <w:sz w:val="2"/>
          <w:szCs w:val="2"/>
        </w:rPr>
      </w:pPr>
    </w:p>
    <w:p w:rsidR="00455CF2" w:rsidRPr="00CB020C" w:rsidRDefault="00455CF2" w:rsidP="00455CF2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4"/>
        <w:gridCol w:w="427"/>
        <w:gridCol w:w="4395"/>
      </w:tblGrid>
      <w:tr w:rsidR="00455CF2" w:rsidRPr="00565CAA" w:rsidTr="00BD6CAE">
        <w:tc>
          <w:tcPr>
            <w:tcW w:w="4784" w:type="dxa"/>
          </w:tcPr>
          <w:p w:rsidR="00455CF2" w:rsidRPr="00565CAA" w:rsidRDefault="00455CF2" w:rsidP="00BD6CAE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bookmarkStart w:id="0" w:name="bookmark14"/>
            <w:r w:rsidRPr="00565CAA">
              <w:rPr>
                <w:b/>
                <w:sz w:val="28"/>
                <w:szCs w:val="28"/>
              </w:rPr>
              <w:t>Согласовано:</w:t>
            </w:r>
          </w:p>
          <w:p w:rsidR="00455CF2" w:rsidRPr="00565CAA" w:rsidRDefault="00455CF2" w:rsidP="00BD6CAE">
            <w:pPr>
              <w:pStyle w:val="18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565CAA">
              <w:rPr>
                <w:sz w:val="28"/>
                <w:szCs w:val="28"/>
              </w:rPr>
              <w:t xml:space="preserve"> профсоюзного  комитета </w:t>
            </w:r>
            <w:r>
              <w:rPr>
                <w:sz w:val="28"/>
                <w:szCs w:val="28"/>
              </w:rPr>
              <w:t>бюджетного учреждения  Ханты-Мансийского</w:t>
            </w:r>
            <w:r w:rsidRPr="00565CAA">
              <w:rPr>
                <w:sz w:val="28"/>
                <w:szCs w:val="28"/>
              </w:rPr>
              <w:t xml:space="preserve"> автономного  округа – Югры «Сургутский це</w:t>
            </w:r>
            <w:r>
              <w:rPr>
                <w:sz w:val="28"/>
                <w:szCs w:val="28"/>
              </w:rPr>
              <w:t>нтр  социальной помощи семье и</w:t>
            </w:r>
            <w:r w:rsidRPr="00565CAA">
              <w:rPr>
                <w:sz w:val="28"/>
                <w:szCs w:val="28"/>
              </w:rPr>
              <w:t xml:space="preserve"> детям»</w:t>
            </w:r>
          </w:p>
          <w:p w:rsidR="00455CF2" w:rsidRDefault="00455CF2" w:rsidP="00BD6CAE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</w:p>
          <w:p w:rsidR="00455CF2" w:rsidRPr="00565CAA" w:rsidRDefault="00455CF2" w:rsidP="00BD6CAE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 w:rsidRPr="00565CAA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 Н.А. Царёва</w:t>
            </w:r>
          </w:p>
          <w:p w:rsidR="00455CF2" w:rsidRPr="00565CAA" w:rsidRDefault="00455CF2" w:rsidP="00BD6CAE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 w:rsidRPr="00565CAA">
              <w:rPr>
                <w:sz w:val="28"/>
                <w:szCs w:val="28"/>
              </w:rPr>
              <w:t>«_____»_________________</w:t>
            </w:r>
            <w:r>
              <w:rPr>
                <w:sz w:val="28"/>
                <w:szCs w:val="28"/>
              </w:rPr>
              <w:t xml:space="preserve">_ </w:t>
            </w:r>
            <w:r w:rsidRPr="00565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24 </w:t>
            </w:r>
            <w:r w:rsidRPr="00565CAA">
              <w:rPr>
                <w:sz w:val="28"/>
                <w:szCs w:val="28"/>
              </w:rPr>
              <w:t>г.</w:t>
            </w:r>
          </w:p>
        </w:tc>
        <w:tc>
          <w:tcPr>
            <w:tcW w:w="427" w:type="dxa"/>
          </w:tcPr>
          <w:p w:rsidR="00455CF2" w:rsidRPr="00565CAA" w:rsidRDefault="00455CF2" w:rsidP="00BD6CAE">
            <w:pPr>
              <w:pStyle w:val="18"/>
              <w:snapToGrid w:val="0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55CF2" w:rsidRPr="00565CAA" w:rsidRDefault="00455CF2" w:rsidP="00BD6CAE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 w:rsidRPr="00565CAA">
              <w:rPr>
                <w:b/>
                <w:sz w:val="28"/>
                <w:szCs w:val="28"/>
              </w:rPr>
              <w:t>Утверждаю:</w:t>
            </w:r>
          </w:p>
          <w:p w:rsidR="00455CF2" w:rsidRPr="00565CAA" w:rsidRDefault="00455CF2" w:rsidP="00BD6CAE">
            <w:pPr>
              <w:pStyle w:val="18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бюджетного  учреждения  </w:t>
            </w:r>
            <w:r w:rsidRPr="00565CAA">
              <w:rPr>
                <w:sz w:val="28"/>
                <w:szCs w:val="28"/>
              </w:rPr>
              <w:t>Ханты-Мансийского  автоном</w:t>
            </w:r>
            <w:r>
              <w:rPr>
                <w:sz w:val="28"/>
                <w:szCs w:val="28"/>
              </w:rPr>
              <w:t>ного  округа – Югры «Сургутский центр социальной  помощи семье и</w:t>
            </w:r>
            <w:r w:rsidRPr="00565CAA">
              <w:rPr>
                <w:sz w:val="28"/>
                <w:szCs w:val="28"/>
              </w:rPr>
              <w:t xml:space="preserve"> детям»</w:t>
            </w:r>
          </w:p>
          <w:p w:rsidR="00455CF2" w:rsidRDefault="00455CF2" w:rsidP="00BD6CAE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</w:p>
          <w:p w:rsidR="00455CF2" w:rsidRPr="00565CAA" w:rsidRDefault="00455CF2" w:rsidP="00BD6CAE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 w:rsidRPr="002C5F60">
              <w:rPr>
                <w:sz w:val="28"/>
                <w:szCs w:val="28"/>
              </w:rPr>
              <w:t>_________________ Г.Ф. Ронжина</w:t>
            </w:r>
          </w:p>
          <w:p w:rsidR="00455CF2" w:rsidRPr="00565CAA" w:rsidRDefault="00455CF2" w:rsidP="00BD6CAE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«_____»________________ </w:t>
            </w:r>
            <w:r w:rsidRPr="00565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565CAA">
              <w:rPr>
                <w:sz w:val="28"/>
                <w:szCs w:val="28"/>
              </w:rPr>
              <w:t xml:space="preserve"> г.</w:t>
            </w:r>
          </w:p>
          <w:p w:rsidR="00455CF2" w:rsidRPr="00565CAA" w:rsidRDefault="00455CF2" w:rsidP="00BD6CAE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bookmarkEnd w:id="0"/>
    </w:tbl>
    <w:p w:rsidR="00455CF2" w:rsidRDefault="00455CF2" w:rsidP="00455CF2">
      <w:pPr>
        <w:autoSpaceDE w:val="0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CF2" w:rsidRDefault="00455CF2" w:rsidP="00455C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CF2" w:rsidRDefault="00455CF2" w:rsidP="00455C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CF2" w:rsidRPr="00B74001" w:rsidRDefault="00455CF2" w:rsidP="00455C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001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№ 4 </w:t>
      </w:r>
    </w:p>
    <w:p w:rsidR="00455CF2" w:rsidRPr="00B74001" w:rsidRDefault="00455CF2" w:rsidP="00455C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001">
        <w:rPr>
          <w:rFonts w:ascii="Times New Roman" w:hAnsi="Times New Roman" w:cs="Times New Roman"/>
          <w:sz w:val="28"/>
          <w:szCs w:val="28"/>
        </w:rPr>
        <w:t>в коллективный договор</w:t>
      </w:r>
    </w:p>
    <w:p w:rsidR="00455CF2" w:rsidRPr="00B74001" w:rsidRDefault="00455CF2" w:rsidP="00455C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001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00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455CF2" w:rsidRDefault="00455CF2" w:rsidP="00455C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001">
        <w:rPr>
          <w:rFonts w:ascii="Times New Roman" w:hAnsi="Times New Roman" w:cs="Times New Roman"/>
          <w:sz w:val="28"/>
          <w:szCs w:val="28"/>
        </w:rPr>
        <w:t>«Сургутский центр социальной помощи 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001">
        <w:rPr>
          <w:rFonts w:ascii="Times New Roman" w:hAnsi="Times New Roman" w:cs="Times New Roman"/>
          <w:sz w:val="28"/>
          <w:szCs w:val="28"/>
        </w:rPr>
        <w:t>и детям»</w:t>
      </w:r>
    </w:p>
    <w:p w:rsidR="00455CF2" w:rsidRDefault="00455CF2" w:rsidP="00455C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CF2" w:rsidRDefault="00455CF2" w:rsidP="00455C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Бюджетное учреждение Ханты-Мансийского автономного округа – Югры «Сургутский центр социальной помощи семье и детям», </w:t>
      </w:r>
      <w:r w:rsidRPr="002C5F60">
        <w:rPr>
          <w:rFonts w:ascii="Times New Roman" w:hAnsi="Times New Roman" w:cs="Times New Roman"/>
          <w:sz w:val="28"/>
          <w:szCs w:val="28"/>
        </w:rPr>
        <w:t>в лице  директора Ронжиной Галины Федоровны</w:t>
      </w:r>
      <w:r w:rsidRPr="002C5F60">
        <w:rPr>
          <w:rFonts w:ascii="Times New Roman" w:hAnsi="Times New Roman"/>
          <w:sz w:val="28"/>
        </w:rPr>
        <w:t>, действующей на основании Устава, именуемой в дальнейшем «Работодатель», с одной стороны, и работник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Ханты-Мансийского автономного округа – Югры «Сургутский центр социальной помощи семье и детям», в лице председателя профсоюзной организации бюджетного учреждения Ханты-Мансийского автономного округа – Югры «Сургутский центр социальной помощи семье и детям» Царёвой Натальи Алексеевны, именуемой в </w:t>
      </w:r>
      <w:r w:rsidRPr="001831EE">
        <w:rPr>
          <w:rFonts w:ascii="Times New Roman" w:hAnsi="Times New Roman" w:cs="Times New Roman"/>
          <w:sz w:val="28"/>
          <w:szCs w:val="28"/>
        </w:rPr>
        <w:t xml:space="preserve">дальнейшем Представитель работников, с другой стороны,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4951">
        <w:rPr>
          <w:rFonts w:ascii="Times New Roman" w:hAnsi="Times New Roman" w:cs="Times New Roman"/>
          <w:sz w:val="28"/>
          <w:szCs w:val="28"/>
        </w:rPr>
        <w:t xml:space="preserve"> связи с вступлением в действие приказа Департамента социального развития Ханты-Мансийского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</w:rPr>
        <w:t>25 декабря</w:t>
      </w:r>
      <w:r w:rsidRPr="00834951"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349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34951">
        <w:rPr>
          <w:rFonts w:ascii="Times New Roman" w:hAnsi="Times New Roman" w:cs="Times New Roman"/>
          <w:sz w:val="28"/>
          <w:szCs w:val="28"/>
        </w:rPr>
        <w:t>-нп «О внесении изменений в приложение к приказу Департамента социального развития Ханты-Мансийского автономного округа – Югры от 28 февраля 2017 года № 03-нп «Об утверждении положения об установлении</w:t>
      </w:r>
      <w:r w:rsidRPr="004D1F16">
        <w:rPr>
          <w:rFonts w:ascii="Times New Roman" w:hAnsi="Times New Roman" w:cs="Times New Roman"/>
          <w:sz w:val="28"/>
          <w:szCs w:val="28"/>
        </w:rPr>
        <w:t xml:space="preserve"> системы оплаты</w:t>
      </w:r>
      <w:r w:rsidRPr="00B32EFD">
        <w:rPr>
          <w:rFonts w:ascii="Times New Roman" w:hAnsi="Times New Roman" w:cs="Times New Roman"/>
          <w:sz w:val="28"/>
          <w:szCs w:val="28"/>
        </w:rPr>
        <w:t xml:space="preserve"> труда работников государственных учреждений, </w:t>
      </w:r>
      <w:r w:rsidRPr="00B32EFD">
        <w:rPr>
          <w:rFonts w:ascii="Times New Roman" w:hAnsi="Times New Roman" w:cs="Times New Roman"/>
          <w:sz w:val="28"/>
          <w:szCs w:val="28"/>
        </w:rPr>
        <w:lastRenderedPageBreak/>
        <w:t>подведомственных Департаменту социального развития Ханты-Мансийского автономного округа – Югры, оказывающих социальные услуги»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31EE">
        <w:rPr>
          <w:rFonts w:ascii="Times New Roman" w:hAnsi="Times New Roman" w:cs="Times New Roman"/>
          <w:sz w:val="28"/>
          <w:szCs w:val="28"/>
        </w:rPr>
        <w:t>пришли к соглашению внести следующие изменения в коллективн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831EE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001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00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001">
        <w:rPr>
          <w:rFonts w:ascii="Times New Roman" w:hAnsi="Times New Roman" w:cs="Times New Roman"/>
          <w:sz w:val="28"/>
          <w:szCs w:val="28"/>
        </w:rPr>
        <w:t>«Сургутский центр социальной помощи 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001">
        <w:rPr>
          <w:rFonts w:ascii="Times New Roman" w:hAnsi="Times New Roman" w:cs="Times New Roman"/>
          <w:sz w:val="28"/>
          <w:szCs w:val="28"/>
        </w:rPr>
        <w:t>и детям»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5CF2" w:rsidRPr="00F120A7" w:rsidRDefault="00455CF2" w:rsidP="00455C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CF2" w:rsidRPr="006C6F28" w:rsidRDefault="00455CF2" w:rsidP="00455CF2">
      <w:pPr>
        <w:pStyle w:val="af7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 установлении системы оплаты труда работников  бюджетного учреждения Ханты-Мансийского автономного округа – Югры  «Сургутский центр социальной помощи семье и детям» (приложение 1 к коллективному договору)  </w:t>
      </w:r>
      <w:r w:rsidRPr="006C6F28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новой </w:t>
      </w:r>
      <w:r w:rsidRPr="006C6F28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 приложения к данным изменениям.</w:t>
      </w:r>
    </w:p>
    <w:p w:rsidR="00455CF2" w:rsidRDefault="00455CF2" w:rsidP="00455CF2">
      <w:pPr>
        <w:pStyle w:val="af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86277">
        <w:rPr>
          <w:sz w:val="28"/>
          <w:szCs w:val="28"/>
        </w:rPr>
        <w:t>Изменения №</w:t>
      </w:r>
      <w:r>
        <w:rPr>
          <w:sz w:val="28"/>
          <w:szCs w:val="28"/>
        </w:rPr>
        <w:t xml:space="preserve"> 4</w:t>
      </w:r>
      <w:r w:rsidRPr="00686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831EE">
        <w:rPr>
          <w:sz w:val="28"/>
          <w:szCs w:val="28"/>
        </w:rPr>
        <w:t>коллективн</w:t>
      </w:r>
      <w:r>
        <w:rPr>
          <w:sz w:val="28"/>
          <w:szCs w:val="28"/>
        </w:rPr>
        <w:t>ый</w:t>
      </w:r>
      <w:r w:rsidRPr="001831E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 </w:t>
      </w:r>
      <w:r w:rsidRPr="001831EE">
        <w:rPr>
          <w:sz w:val="28"/>
          <w:szCs w:val="28"/>
        </w:rPr>
        <w:t xml:space="preserve">бюджетного учреждения Ханты-Мансийского автономного округа – Югры «Сургутский центр социальной помощи семье и </w:t>
      </w:r>
      <w:r>
        <w:rPr>
          <w:sz w:val="28"/>
          <w:szCs w:val="28"/>
        </w:rPr>
        <w:t xml:space="preserve"> </w:t>
      </w:r>
      <w:r w:rsidRPr="001831EE">
        <w:rPr>
          <w:sz w:val="28"/>
          <w:szCs w:val="28"/>
        </w:rPr>
        <w:t>детям»</w:t>
      </w:r>
      <w:r>
        <w:rPr>
          <w:sz w:val="28"/>
          <w:szCs w:val="28"/>
        </w:rPr>
        <w:t xml:space="preserve">  </w:t>
      </w:r>
      <w:r w:rsidRPr="00686277">
        <w:rPr>
          <w:sz w:val="28"/>
          <w:szCs w:val="28"/>
        </w:rPr>
        <w:t>распространяют</w:t>
      </w:r>
      <w:r>
        <w:rPr>
          <w:sz w:val="28"/>
          <w:szCs w:val="28"/>
        </w:rPr>
        <w:t xml:space="preserve"> </w:t>
      </w:r>
      <w:r w:rsidRPr="00686277">
        <w:rPr>
          <w:sz w:val="28"/>
          <w:szCs w:val="28"/>
        </w:rPr>
        <w:t xml:space="preserve"> своё</w:t>
      </w:r>
      <w:r>
        <w:rPr>
          <w:sz w:val="28"/>
          <w:szCs w:val="28"/>
        </w:rPr>
        <w:t xml:space="preserve">  действие  </w:t>
      </w:r>
      <w:r w:rsidRPr="0068627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86277">
        <w:rPr>
          <w:sz w:val="28"/>
          <w:szCs w:val="28"/>
        </w:rPr>
        <w:t xml:space="preserve"> правоотношения, </w:t>
      </w:r>
      <w:r>
        <w:rPr>
          <w:sz w:val="28"/>
          <w:szCs w:val="28"/>
        </w:rPr>
        <w:t xml:space="preserve"> </w:t>
      </w:r>
      <w:r w:rsidRPr="00686277">
        <w:rPr>
          <w:sz w:val="28"/>
          <w:szCs w:val="28"/>
        </w:rPr>
        <w:t xml:space="preserve">возникшие с </w:t>
      </w:r>
      <w:r>
        <w:rPr>
          <w:sz w:val="28"/>
          <w:szCs w:val="28"/>
        </w:rPr>
        <w:t>01</w:t>
      </w:r>
      <w:r w:rsidRPr="0068627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686277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686277">
        <w:rPr>
          <w:sz w:val="28"/>
          <w:szCs w:val="28"/>
        </w:rPr>
        <w:t xml:space="preserve"> года.</w:t>
      </w:r>
    </w:p>
    <w:p w:rsidR="00455CF2" w:rsidRDefault="00455CF2" w:rsidP="00455CF2">
      <w:pPr>
        <w:pStyle w:val="af7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455CF2" w:rsidRDefault="00455CF2" w:rsidP="00455CF2">
      <w:pPr>
        <w:pStyle w:val="af7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455CF2" w:rsidRDefault="00455CF2" w:rsidP="00455CF2">
      <w:pPr>
        <w:pStyle w:val="af7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455CF2" w:rsidRDefault="00455CF2" w:rsidP="004375CC">
      <w:pPr>
        <w:pStyle w:val="af7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</w:p>
    <w:p w:rsidR="00455CF2" w:rsidRDefault="00455CF2" w:rsidP="004375CC">
      <w:pPr>
        <w:pStyle w:val="af7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</w:p>
    <w:p w:rsidR="00455CF2" w:rsidRDefault="00455CF2" w:rsidP="004375CC">
      <w:pPr>
        <w:pStyle w:val="af7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</w:p>
    <w:p w:rsidR="00455CF2" w:rsidRDefault="00455CF2" w:rsidP="004375CC">
      <w:pPr>
        <w:pStyle w:val="af7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</w:p>
    <w:p w:rsidR="00455CF2" w:rsidRDefault="00455CF2" w:rsidP="004375CC">
      <w:pPr>
        <w:pStyle w:val="af7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</w:p>
    <w:p w:rsidR="00455CF2" w:rsidRDefault="00455CF2" w:rsidP="004375CC">
      <w:pPr>
        <w:pStyle w:val="af7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</w:p>
    <w:p w:rsidR="00455CF2" w:rsidRDefault="00455CF2" w:rsidP="004375CC">
      <w:pPr>
        <w:pStyle w:val="af7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</w:p>
    <w:p w:rsidR="00455CF2" w:rsidRDefault="00455CF2" w:rsidP="004375CC">
      <w:pPr>
        <w:pStyle w:val="af7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</w:p>
    <w:p w:rsidR="00455CF2" w:rsidRDefault="00455CF2" w:rsidP="004375CC">
      <w:pPr>
        <w:pStyle w:val="af7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</w:p>
    <w:p w:rsidR="00455CF2" w:rsidRDefault="00455CF2" w:rsidP="004375CC">
      <w:pPr>
        <w:pStyle w:val="af7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</w:p>
    <w:p w:rsidR="00455CF2" w:rsidRDefault="00455CF2" w:rsidP="004375CC">
      <w:pPr>
        <w:pStyle w:val="af7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</w:p>
    <w:p w:rsidR="00455CF2" w:rsidRDefault="00455CF2" w:rsidP="004375CC">
      <w:pPr>
        <w:pStyle w:val="af7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</w:p>
    <w:p w:rsidR="00455CF2" w:rsidRDefault="00455CF2" w:rsidP="004375CC">
      <w:pPr>
        <w:pStyle w:val="af7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</w:p>
    <w:p w:rsidR="00455CF2" w:rsidRDefault="00455CF2" w:rsidP="004375CC">
      <w:pPr>
        <w:pStyle w:val="af7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</w:p>
    <w:p w:rsidR="004375CC" w:rsidRDefault="004375CC" w:rsidP="004375CC">
      <w:pPr>
        <w:pStyle w:val="af7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375CC" w:rsidRDefault="004375CC" w:rsidP="004375CC">
      <w:pPr>
        <w:pStyle w:val="af7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изменениям № 4 в коллективный договор</w:t>
      </w:r>
    </w:p>
    <w:p w:rsidR="004375CC" w:rsidRDefault="004375CC" w:rsidP="004375CC">
      <w:pPr>
        <w:pStyle w:val="af7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</w:p>
    <w:p w:rsidR="004375CC" w:rsidRDefault="004375CC" w:rsidP="004375CC">
      <w:pPr>
        <w:pStyle w:val="af7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4375CC" w:rsidRDefault="004375CC" w:rsidP="004375CC">
      <w:pPr>
        <w:pStyle w:val="af7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коллективному договору</w:t>
      </w:r>
    </w:p>
    <w:p w:rsidR="004375CC" w:rsidRDefault="004375CC" w:rsidP="004375CC">
      <w:pPr>
        <w:pStyle w:val="af7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</w:p>
    <w:p w:rsidR="00CB020C" w:rsidRPr="00565CAA" w:rsidRDefault="00CB020C" w:rsidP="00CB020C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B020C" w:rsidRPr="00565CAA" w:rsidRDefault="00CB020C" w:rsidP="00D5253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Положение</w:t>
      </w:r>
      <w:r w:rsidRPr="00565CAA">
        <w:rPr>
          <w:rFonts w:ascii="Times New Roman" w:hAnsi="Times New Roman" w:cs="Times New Roman"/>
          <w:sz w:val="28"/>
          <w:szCs w:val="28"/>
        </w:rPr>
        <w:br/>
      </w:r>
      <w:r w:rsidR="000C5CFA">
        <w:rPr>
          <w:rFonts w:ascii="Times New Roman" w:hAnsi="Times New Roman" w:cs="Times New Roman"/>
          <w:sz w:val="28"/>
          <w:szCs w:val="28"/>
        </w:rPr>
        <w:t>об установлении системы оплаты труда работников</w:t>
      </w:r>
      <w:r w:rsidR="000C5CFA">
        <w:rPr>
          <w:rFonts w:ascii="Times New Roman" w:hAnsi="Times New Roman" w:cs="Times New Roman"/>
          <w:sz w:val="28"/>
          <w:szCs w:val="28"/>
        </w:rPr>
        <w:br/>
        <w:t>бюджетного учреждения Ханты-Мансийского автономного</w:t>
      </w:r>
      <w:r w:rsidR="000C5CFA" w:rsidRPr="00565CAA">
        <w:rPr>
          <w:rFonts w:ascii="Times New Roman" w:hAnsi="Times New Roman" w:cs="Times New Roman"/>
          <w:sz w:val="28"/>
          <w:szCs w:val="28"/>
        </w:rPr>
        <w:t xml:space="preserve"> округа – Югры  «Сургутский ц</w:t>
      </w:r>
      <w:r w:rsidR="000C5CFA">
        <w:rPr>
          <w:rFonts w:ascii="Times New Roman" w:hAnsi="Times New Roman" w:cs="Times New Roman"/>
          <w:sz w:val="28"/>
          <w:szCs w:val="28"/>
        </w:rPr>
        <w:t>ентр социальной</w:t>
      </w:r>
      <w:r w:rsidR="000C5CFA" w:rsidRPr="00565CAA">
        <w:rPr>
          <w:rFonts w:ascii="Times New Roman" w:hAnsi="Times New Roman" w:cs="Times New Roman"/>
          <w:sz w:val="28"/>
          <w:szCs w:val="28"/>
        </w:rPr>
        <w:t xml:space="preserve"> пом</w:t>
      </w:r>
      <w:r w:rsidR="000C5CFA">
        <w:rPr>
          <w:rFonts w:ascii="Times New Roman" w:hAnsi="Times New Roman" w:cs="Times New Roman"/>
          <w:sz w:val="28"/>
          <w:szCs w:val="28"/>
        </w:rPr>
        <w:t>ощи семье</w:t>
      </w:r>
      <w:r w:rsidR="000C5CFA" w:rsidRPr="00565CAA">
        <w:rPr>
          <w:rFonts w:ascii="Times New Roman" w:hAnsi="Times New Roman" w:cs="Times New Roman"/>
          <w:sz w:val="28"/>
          <w:szCs w:val="28"/>
        </w:rPr>
        <w:t xml:space="preserve"> и детям»</w:t>
      </w:r>
    </w:p>
    <w:p w:rsidR="00CB020C" w:rsidRPr="00565CAA" w:rsidRDefault="00CB020C" w:rsidP="00D5253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(далее – Учреждение)</w:t>
      </w:r>
    </w:p>
    <w:p w:rsidR="00CB020C" w:rsidRPr="00565CAA" w:rsidRDefault="00CB020C" w:rsidP="00D5253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B020C" w:rsidRPr="0055476E" w:rsidRDefault="00CB020C" w:rsidP="0055476E">
      <w:pPr>
        <w:pStyle w:val="af7"/>
        <w:numPr>
          <w:ilvl w:val="0"/>
          <w:numId w:val="10"/>
        </w:numPr>
        <w:autoSpaceDE w:val="0"/>
        <w:jc w:val="center"/>
        <w:rPr>
          <w:sz w:val="28"/>
          <w:szCs w:val="28"/>
        </w:rPr>
      </w:pPr>
      <w:r w:rsidRPr="0055476E">
        <w:rPr>
          <w:sz w:val="28"/>
          <w:szCs w:val="28"/>
        </w:rPr>
        <w:t>Общие положения</w:t>
      </w:r>
    </w:p>
    <w:p w:rsidR="00CB020C" w:rsidRPr="00565CAA" w:rsidRDefault="00CB020C" w:rsidP="00D5253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020C" w:rsidRPr="00565CAA" w:rsidRDefault="00CB020C" w:rsidP="00904FF8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1.1.</w:t>
      </w:r>
      <w:r w:rsidR="00393E83">
        <w:rPr>
          <w:rFonts w:ascii="Times New Roman" w:hAnsi="Times New Roman" w:cs="Times New Roman"/>
          <w:sz w:val="28"/>
          <w:szCs w:val="28"/>
        </w:rPr>
        <w:t xml:space="preserve"> </w:t>
      </w:r>
      <w:r w:rsidR="004B3056">
        <w:rPr>
          <w:rFonts w:ascii="Times New Roman" w:hAnsi="Times New Roman" w:cs="Times New Roman"/>
          <w:sz w:val="28"/>
          <w:szCs w:val="28"/>
        </w:rPr>
        <w:t>Положение об установлении системы оплаты</w:t>
      </w:r>
      <w:r w:rsidRPr="00565CAA">
        <w:rPr>
          <w:rFonts w:ascii="Times New Roman" w:hAnsi="Times New Roman" w:cs="Times New Roman"/>
          <w:sz w:val="28"/>
          <w:szCs w:val="28"/>
        </w:rPr>
        <w:t xml:space="preserve"> труда работников  бюджетног</w:t>
      </w:r>
      <w:r w:rsidR="004B3056">
        <w:rPr>
          <w:rFonts w:ascii="Times New Roman" w:hAnsi="Times New Roman" w:cs="Times New Roman"/>
          <w:sz w:val="28"/>
          <w:szCs w:val="28"/>
        </w:rPr>
        <w:t>о учреждения Ханты-Мансийского автономного</w:t>
      </w:r>
      <w:r w:rsidRPr="00565CAA">
        <w:rPr>
          <w:rFonts w:ascii="Times New Roman" w:hAnsi="Times New Roman" w:cs="Times New Roman"/>
          <w:sz w:val="28"/>
          <w:szCs w:val="28"/>
        </w:rPr>
        <w:t xml:space="preserve"> округа – Югры  «</w:t>
      </w:r>
      <w:r w:rsidR="004B3056">
        <w:rPr>
          <w:rFonts w:ascii="Times New Roman" w:hAnsi="Times New Roman" w:cs="Times New Roman"/>
          <w:sz w:val="28"/>
          <w:szCs w:val="28"/>
        </w:rPr>
        <w:t>Сургутский центр социальной</w:t>
      </w:r>
      <w:r w:rsidRPr="00565CAA">
        <w:rPr>
          <w:rFonts w:ascii="Times New Roman" w:hAnsi="Times New Roman" w:cs="Times New Roman"/>
          <w:sz w:val="28"/>
          <w:szCs w:val="28"/>
        </w:rPr>
        <w:t xml:space="preserve"> помо</w:t>
      </w:r>
      <w:r w:rsidR="004B3056">
        <w:rPr>
          <w:rFonts w:ascii="Times New Roman" w:hAnsi="Times New Roman" w:cs="Times New Roman"/>
          <w:sz w:val="28"/>
          <w:szCs w:val="28"/>
        </w:rPr>
        <w:t>щи семье и</w:t>
      </w:r>
      <w:r w:rsidR="00192B9F" w:rsidRPr="00565CAA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4B3056">
        <w:rPr>
          <w:rFonts w:ascii="Times New Roman" w:hAnsi="Times New Roman" w:cs="Times New Roman"/>
          <w:sz w:val="28"/>
          <w:szCs w:val="28"/>
        </w:rPr>
        <w:t>»</w:t>
      </w:r>
      <w:r w:rsidRPr="00565CAA">
        <w:rPr>
          <w:rFonts w:ascii="Times New Roman" w:hAnsi="Times New Roman" w:cs="Times New Roman"/>
          <w:sz w:val="28"/>
          <w:szCs w:val="28"/>
        </w:rPr>
        <w:t xml:space="preserve"> </w:t>
      </w:r>
      <w:r w:rsidR="004B3056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</w:t>
      </w:r>
      <w:r w:rsidRPr="00565CAA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9" w:history="1">
        <w:r w:rsidRPr="00825C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65CA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Ханты-Мансийского автономного округа – Югры от 9 декабря 2004 года № 77-оз «Об оплате труда работников государственных учреждений Ханты-Мансийского автономного округа – Югры, иных организаций и заключающих трудовой договор членов коллегиальных исполнительных органов организаций», постановлением Правительства Ханты-Мансийского  автономного  округа – Югры от 3 ноября 2016 года № 431-п «О требованиях к системам оплаты труда работников государственных учреждений Ханты-Мансийского автономного округа – Югры»,  </w:t>
      </w:r>
      <w:r w:rsidR="005F4AC6" w:rsidRPr="00565CAA">
        <w:rPr>
          <w:rFonts w:ascii="Times New Roman" w:hAnsi="Times New Roman" w:cs="Times New Roman"/>
          <w:sz w:val="28"/>
          <w:szCs w:val="28"/>
        </w:rPr>
        <w:t xml:space="preserve">приказом  Департамента  социального  развития  Ханты-Мансийского  автономного  округа – Югры  от  28  февраля  2017  года  № 03-нп  «Об  утверждении  положения  об  установлении  </w:t>
      </w:r>
      <w:r w:rsidR="004B3056">
        <w:rPr>
          <w:rFonts w:ascii="Times New Roman" w:hAnsi="Times New Roman" w:cs="Times New Roman"/>
          <w:sz w:val="28"/>
          <w:szCs w:val="28"/>
        </w:rPr>
        <w:t xml:space="preserve">системы оплаты труда работников государственных </w:t>
      </w:r>
      <w:r w:rsidR="005F4AC6" w:rsidRPr="00565CAA">
        <w:rPr>
          <w:rFonts w:ascii="Times New Roman" w:hAnsi="Times New Roman" w:cs="Times New Roman"/>
          <w:sz w:val="28"/>
          <w:szCs w:val="28"/>
        </w:rPr>
        <w:t>учреждений,  подведомственных</w:t>
      </w:r>
      <w:r w:rsidR="00310D6B">
        <w:rPr>
          <w:rFonts w:ascii="Times New Roman" w:hAnsi="Times New Roman" w:cs="Times New Roman"/>
          <w:sz w:val="28"/>
          <w:szCs w:val="28"/>
        </w:rPr>
        <w:t xml:space="preserve"> </w:t>
      </w:r>
      <w:r w:rsidR="005F4AC6" w:rsidRPr="00565CAA">
        <w:rPr>
          <w:rFonts w:ascii="Times New Roman" w:hAnsi="Times New Roman" w:cs="Times New Roman"/>
          <w:sz w:val="28"/>
          <w:szCs w:val="28"/>
        </w:rPr>
        <w:t>Департаменту</w:t>
      </w:r>
      <w:r w:rsidR="00310D6B">
        <w:rPr>
          <w:rFonts w:ascii="Times New Roman" w:hAnsi="Times New Roman" w:cs="Times New Roman"/>
          <w:sz w:val="28"/>
          <w:szCs w:val="28"/>
        </w:rPr>
        <w:t xml:space="preserve"> </w:t>
      </w:r>
      <w:r w:rsidR="005F4AC6" w:rsidRPr="00565CAA">
        <w:rPr>
          <w:rFonts w:ascii="Times New Roman" w:hAnsi="Times New Roman" w:cs="Times New Roman"/>
          <w:sz w:val="28"/>
          <w:szCs w:val="28"/>
        </w:rPr>
        <w:t>социального</w:t>
      </w:r>
      <w:r w:rsidR="00310D6B">
        <w:rPr>
          <w:rFonts w:ascii="Times New Roman" w:hAnsi="Times New Roman" w:cs="Times New Roman"/>
          <w:sz w:val="28"/>
          <w:szCs w:val="28"/>
        </w:rPr>
        <w:t xml:space="preserve"> </w:t>
      </w:r>
      <w:r w:rsidR="005F4AC6" w:rsidRPr="00565CAA">
        <w:rPr>
          <w:rFonts w:ascii="Times New Roman" w:hAnsi="Times New Roman" w:cs="Times New Roman"/>
          <w:sz w:val="28"/>
          <w:szCs w:val="28"/>
        </w:rPr>
        <w:t>развития  Ханты-Мансийского</w:t>
      </w:r>
      <w:r w:rsidR="004B3056">
        <w:rPr>
          <w:rFonts w:ascii="Times New Roman" w:hAnsi="Times New Roman" w:cs="Times New Roman"/>
          <w:sz w:val="28"/>
          <w:szCs w:val="28"/>
        </w:rPr>
        <w:t xml:space="preserve"> автономного  округа</w:t>
      </w:r>
      <w:r w:rsidR="005F4AC6" w:rsidRPr="00565CAA">
        <w:rPr>
          <w:rFonts w:ascii="Times New Roman" w:hAnsi="Times New Roman" w:cs="Times New Roman"/>
          <w:sz w:val="28"/>
          <w:szCs w:val="28"/>
        </w:rPr>
        <w:t xml:space="preserve"> – Югры, оказывающих  социальные услуги»</w:t>
      </w:r>
      <w:r w:rsidR="00BB3C53">
        <w:rPr>
          <w:rFonts w:ascii="Times New Roman" w:hAnsi="Times New Roman" w:cs="Times New Roman"/>
          <w:sz w:val="28"/>
          <w:szCs w:val="28"/>
        </w:rPr>
        <w:t xml:space="preserve"> </w:t>
      </w:r>
      <w:r w:rsidR="008872B3">
        <w:rPr>
          <w:rFonts w:ascii="Times New Roman" w:hAnsi="Times New Roman" w:cs="Times New Roman"/>
          <w:sz w:val="28"/>
          <w:szCs w:val="28"/>
        </w:rPr>
        <w:t>(</w:t>
      </w:r>
      <w:r w:rsidR="00493174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0624C0">
        <w:rPr>
          <w:rFonts w:ascii="Times New Roman" w:hAnsi="Times New Roman" w:cs="Times New Roman"/>
          <w:sz w:val="28"/>
          <w:szCs w:val="28"/>
        </w:rPr>
        <w:t xml:space="preserve">от  </w:t>
      </w:r>
      <w:r w:rsidR="004B3056">
        <w:rPr>
          <w:rFonts w:ascii="Times New Roman" w:hAnsi="Times New Roman" w:cs="Times New Roman"/>
          <w:sz w:val="28"/>
          <w:szCs w:val="28"/>
        </w:rPr>
        <w:t>25</w:t>
      </w:r>
      <w:r w:rsidR="000624C0">
        <w:rPr>
          <w:rFonts w:ascii="Times New Roman" w:hAnsi="Times New Roman" w:cs="Times New Roman"/>
          <w:sz w:val="28"/>
          <w:szCs w:val="28"/>
        </w:rPr>
        <w:t xml:space="preserve"> </w:t>
      </w:r>
      <w:r w:rsidR="004B3056">
        <w:rPr>
          <w:rFonts w:ascii="Times New Roman" w:hAnsi="Times New Roman" w:cs="Times New Roman"/>
          <w:sz w:val="28"/>
          <w:szCs w:val="28"/>
        </w:rPr>
        <w:t>декабря 2023</w:t>
      </w:r>
      <w:r w:rsidR="000624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3C53" w:rsidRPr="002442E8">
        <w:rPr>
          <w:rFonts w:ascii="Times New Roman" w:hAnsi="Times New Roman" w:cs="Times New Roman"/>
          <w:sz w:val="28"/>
          <w:szCs w:val="28"/>
        </w:rPr>
        <w:t>)</w:t>
      </w:r>
      <w:r w:rsidR="00310D6B" w:rsidRPr="002442E8">
        <w:rPr>
          <w:rFonts w:ascii="Times New Roman" w:hAnsi="Times New Roman" w:cs="Times New Roman"/>
          <w:sz w:val="28"/>
          <w:szCs w:val="28"/>
        </w:rPr>
        <w:t xml:space="preserve">, </w:t>
      </w:r>
      <w:r w:rsidRPr="00565CAA">
        <w:rPr>
          <w:rFonts w:ascii="Times New Roman" w:hAnsi="Times New Roman" w:cs="Times New Roman"/>
          <w:sz w:val="28"/>
          <w:szCs w:val="28"/>
        </w:rPr>
        <w:t>иными нормативными правовыми актами, содержащими нормы трудового права, и включает в себя:</w:t>
      </w:r>
    </w:p>
    <w:p w:rsidR="00CB020C" w:rsidRPr="00565CAA" w:rsidRDefault="00B8404E" w:rsidP="00FD2C4A">
      <w:pPr>
        <w:autoSpaceDE w:val="0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020C" w:rsidRPr="00565CAA">
        <w:rPr>
          <w:rFonts w:ascii="Times New Roman" w:hAnsi="Times New Roman" w:cs="Times New Roman"/>
          <w:sz w:val="28"/>
          <w:szCs w:val="28"/>
        </w:rPr>
        <w:t>общие положения;</w:t>
      </w:r>
    </w:p>
    <w:p w:rsidR="00CB020C" w:rsidRPr="00565CAA" w:rsidRDefault="00B8404E" w:rsidP="00FD2C4A">
      <w:pPr>
        <w:autoSpaceDE w:val="0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020C" w:rsidRPr="00565CAA">
        <w:rPr>
          <w:rFonts w:ascii="Times New Roman" w:hAnsi="Times New Roman" w:cs="Times New Roman"/>
          <w:sz w:val="28"/>
          <w:szCs w:val="28"/>
        </w:rPr>
        <w:t>основные условия опла</w:t>
      </w:r>
      <w:r w:rsidR="00FD2C4A">
        <w:rPr>
          <w:rFonts w:ascii="Times New Roman" w:hAnsi="Times New Roman" w:cs="Times New Roman"/>
          <w:sz w:val="28"/>
          <w:szCs w:val="28"/>
        </w:rPr>
        <w:t xml:space="preserve">ты труда работников Учреждения; </w:t>
      </w:r>
      <w:r w:rsidR="00CB020C" w:rsidRPr="00565CAA">
        <w:rPr>
          <w:rFonts w:ascii="Times New Roman" w:hAnsi="Times New Roman" w:cs="Times New Roman"/>
          <w:sz w:val="28"/>
          <w:szCs w:val="28"/>
        </w:rPr>
        <w:t>порядок и условия осущес</w:t>
      </w:r>
      <w:r w:rsidR="00FD2C4A">
        <w:rPr>
          <w:rFonts w:ascii="Times New Roman" w:hAnsi="Times New Roman" w:cs="Times New Roman"/>
          <w:sz w:val="28"/>
          <w:szCs w:val="28"/>
        </w:rPr>
        <w:t xml:space="preserve">твления компенсационных выплат; </w:t>
      </w:r>
      <w:r w:rsidR="00CB020C" w:rsidRPr="00565CAA">
        <w:rPr>
          <w:rFonts w:ascii="Times New Roman" w:hAnsi="Times New Roman" w:cs="Times New Roman"/>
          <w:sz w:val="28"/>
          <w:szCs w:val="28"/>
        </w:rPr>
        <w:t>порядок и условия осуществления стимулирующих выплат, критерии их установления;</w:t>
      </w:r>
    </w:p>
    <w:p w:rsidR="00CB020C" w:rsidRPr="00565CAA" w:rsidRDefault="00CB020C" w:rsidP="00FD2C4A">
      <w:pPr>
        <w:autoSpaceDE w:val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 xml:space="preserve">порядок и условия оплаты труда руководителя </w:t>
      </w:r>
      <w:r w:rsidR="007D2EA0">
        <w:rPr>
          <w:rFonts w:ascii="Times New Roman" w:hAnsi="Times New Roman" w:cs="Times New Roman"/>
          <w:sz w:val="28"/>
          <w:szCs w:val="28"/>
        </w:rPr>
        <w:t>У</w:t>
      </w:r>
      <w:r w:rsidRPr="00565CAA">
        <w:rPr>
          <w:rFonts w:ascii="Times New Roman" w:hAnsi="Times New Roman" w:cs="Times New Roman"/>
          <w:sz w:val="28"/>
          <w:szCs w:val="28"/>
        </w:rPr>
        <w:t>чреждения, его заместителей, главного бухгалтера;</w:t>
      </w:r>
    </w:p>
    <w:p w:rsidR="00904FF8" w:rsidRDefault="00CB020C" w:rsidP="00904FF8">
      <w:pPr>
        <w:autoSpaceDE w:val="0"/>
        <w:ind w:right="-56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порядок и ус</w:t>
      </w:r>
      <w:r w:rsidR="00904FF8">
        <w:rPr>
          <w:rFonts w:ascii="Times New Roman" w:hAnsi="Times New Roman" w:cs="Times New Roman"/>
          <w:sz w:val="28"/>
          <w:szCs w:val="28"/>
        </w:rPr>
        <w:t>ловия установления иных выплат.</w:t>
      </w:r>
    </w:p>
    <w:p w:rsidR="00CB020C" w:rsidRPr="00565CAA" w:rsidRDefault="00CB020C" w:rsidP="00904FF8">
      <w:pPr>
        <w:autoSpaceDE w:val="0"/>
        <w:ind w:right="-5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6A65D5" w:rsidRPr="00565CAA">
        <w:rPr>
          <w:rFonts w:ascii="Times New Roman" w:hAnsi="Times New Roman" w:cs="Times New Roman"/>
          <w:sz w:val="28"/>
          <w:szCs w:val="28"/>
        </w:rPr>
        <w:t xml:space="preserve"> </w:t>
      </w:r>
      <w:r w:rsidRPr="00565CAA">
        <w:rPr>
          <w:rFonts w:ascii="Times New Roman" w:hAnsi="Times New Roman" w:cs="Times New Roman"/>
          <w:sz w:val="28"/>
          <w:szCs w:val="28"/>
        </w:rPr>
        <w:t>Заработная плата формируется из:</w:t>
      </w:r>
    </w:p>
    <w:p w:rsidR="00CB020C" w:rsidRPr="00565CAA" w:rsidRDefault="00CB020C" w:rsidP="00C453D4">
      <w:pPr>
        <w:autoSpaceDE w:val="0"/>
        <w:ind w:right="-56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должностного оклада;</w:t>
      </w:r>
    </w:p>
    <w:p w:rsidR="00CB020C" w:rsidRPr="00565CAA" w:rsidRDefault="00CB020C" w:rsidP="00C453D4">
      <w:pPr>
        <w:autoSpaceDE w:val="0"/>
        <w:ind w:right="-56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компенсационных выплат;</w:t>
      </w:r>
    </w:p>
    <w:p w:rsidR="00CB020C" w:rsidRPr="00565CAA" w:rsidRDefault="00CB020C" w:rsidP="00C453D4">
      <w:pPr>
        <w:autoSpaceDE w:val="0"/>
        <w:ind w:right="-56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стимулирующих выплат;</w:t>
      </w:r>
    </w:p>
    <w:p w:rsidR="00CB020C" w:rsidRDefault="00CB020C" w:rsidP="00895763">
      <w:pPr>
        <w:autoSpaceDE w:val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иных выплат, предусмотренных законодательством Российской Федерации</w:t>
      </w:r>
      <w:r w:rsidR="00BF7823">
        <w:rPr>
          <w:rFonts w:ascii="Times New Roman" w:hAnsi="Times New Roman" w:cs="Times New Roman"/>
          <w:sz w:val="28"/>
          <w:szCs w:val="28"/>
        </w:rPr>
        <w:t xml:space="preserve">, отраслевым соглашением между </w:t>
      </w:r>
      <w:r w:rsidR="00BF7823" w:rsidRPr="00565CAA">
        <w:rPr>
          <w:rFonts w:ascii="Times New Roman" w:hAnsi="Times New Roman" w:cs="Times New Roman"/>
          <w:sz w:val="28"/>
          <w:szCs w:val="28"/>
        </w:rPr>
        <w:t>Департам</w:t>
      </w:r>
      <w:r w:rsidR="00BF7823">
        <w:rPr>
          <w:rFonts w:ascii="Times New Roman" w:hAnsi="Times New Roman" w:cs="Times New Roman"/>
          <w:sz w:val="28"/>
          <w:szCs w:val="28"/>
        </w:rPr>
        <w:t xml:space="preserve">ентом </w:t>
      </w:r>
      <w:r w:rsidR="00BF7823" w:rsidRPr="00565CAA">
        <w:rPr>
          <w:rFonts w:ascii="Times New Roman" w:hAnsi="Times New Roman" w:cs="Times New Roman"/>
          <w:sz w:val="28"/>
          <w:szCs w:val="28"/>
        </w:rPr>
        <w:t>социального</w:t>
      </w:r>
      <w:r w:rsidR="00BF7823">
        <w:rPr>
          <w:rFonts w:ascii="Times New Roman" w:hAnsi="Times New Roman" w:cs="Times New Roman"/>
          <w:sz w:val="28"/>
          <w:szCs w:val="28"/>
        </w:rPr>
        <w:t xml:space="preserve"> </w:t>
      </w:r>
      <w:r w:rsidR="00BF7823" w:rsidRPr="00565CAA">
        <w:rPr>
          <w:rFonts w:ascii="Times New Roman" w:hAnsi="Times New Roman" w:cs="Times New Roman"/>
          <w:sz w:val="28"/>
          <w:szCs w:val="28"/>
        </w:rPr>
        <w:t>развития  Ханты-Мансийского</w:t>
      </w:r>
      <w:r w:rsidR="00BF7823">
        <w:rPr>
          <w:rFonts w:ascii="Times New Roman" w:hAnsi="Times New Roman" w:cs="Times New Roman"/>
          <w:sz w:val="28"/>
          <w:szCs w:val="28"/>
        </w:rPr>
        <w:t xml:space="preserve"> автономного  округа</w:t>
      </w:r>
      <w:r w:rsidR="00BF7823" w:rsidRPr="00565CAA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565CAA">
        <w:rPr>
          <w:rFonts w:ascii="Times New Roman" w:hAnsi="Times New Roman" w:cs="Times New Roman"/>
          <w:sz w:val="28"/>
          <w:szCs w:val="28"/>
        </w:rPr>
        <w:t xml:space="preserve"> </w:t>
      </w:r>
      <w:r w:rsidR="00BF7823">
        <w:rPr>
          <w:rFonts w:ascii="Times New Roman" w:hAnsi="Times New Roman" w:cs="Times New Roman"/>
          <w:sz w:val="28"/>
          <w:szCs w:val="28"/>
        </w:rPr>
        <w:t xml:space="preserve">и Объединённой профсоюзной организацией работников социальной защиты </w:t>
      </w:r>
      <w:r w:rsidR="00BF7823" w:rsidRPr="00565CAA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BF7823">
        <w:rPr>
          <w:rFonts w:ascii="Times New Roman" w:hAnsi="Times New Roman" w:cs="Times New Roman"/>
          <w:sz w:val="28"/>
          <w:szCs w:val="28"/>
        </w:rPr>
        <w:t xml:space="preserve"> автономного  округа</w:t>
      </w:r>
      <w:r w:rsidR="00BF7823" w:rsidRPr="00565CAA">
        <w:rPr>
          <w:rFonts w:ascii="Times New Roman" w:hAnsi="Times New Roman" w:cs="Times New Roman"/>
          <w:sz w:val="28"/>
          <w:szCs w:val="28"/>
        </w:rPr>
        <w:t xml:space="preserve"> – Югры </w:t>
      </w:r>
      <w:r w:rsidR="00BF7823">
        <w:rPr>
          <w:rFonts w:ascii="Times New Roman" w:hAnsi="Times New Roman" w:cs="Times New Roman"/>
          <w:sz w:val="28"/>
          <w:szCs w:val="28"/>
        </w:rPr>
        <w:t xml:space="preserve">по обеспечению социально-трудовых гарантий работников отрасли </w:t>
      </w:r>
      <w:r w:rsidRPr="00565CAA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F0219E" w:rsidRDefault="00F0219E" w:rsidP="00895763">
      <w:pPr>
        <w:autoSpaceDE w:val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штатном расписании </w:t>
      </w:r>
      <w:r w:rsidR="00FD2C4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4224B8">
        <w:rPr>
          <w:rFonts w:ascii="Times New Roman" w:hAnsi="Times New Roman" w:cs="Times New Roman"/>
          <w:sz w:val="28"/>
          <w:szCs w:val="28"/>
        </w:rPr>
        <w:t>наименования двойных</w:t>
      </w:r>
      <w:r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4224B8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, должностной оклад устанавливается </w:t>
      </w:r>
      <w:r w:rsidR="003A7084">
        <w:rPr>
          <w:rFonts w:ascii="Times New Roman" w:hAnsi="Times New Roman" w:cs="Times New Roman"/>
          <w:sz w:val="28"/>
          <w:szCs w:val="28"/>
        </w:rPr>
        <w:t>по наименованию первой должности.</w:t>
      </w:r>
    </w:p>
    <w:p w:rsidR="00CB020C" w:rsidRPr="00565CAA" w:rsidRDefault="00CB020C" w:rsidP="00904FF8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1.3.</w:t>
      </w:r>
      <w:r w:rsidR="006A65D5" w:rsidRPr="00565CAA">
        <w:rPr>
          <w:rFonts w:ascii="Times New Roman" w:hAnsi="Times New Roman" w:cs="Times New Roman"/>
          <w:sz w:val="28"/>
          <w:szCs w:val="28"/>
        </w:rPr>
        <w:t xml:space="preserve"> </w:t>
      </w:r>
      <w:r w:rsidR="0056307C">
        <w:rPr>
          <w:rFonts w:ascii="Times New Roman" w:hAnsi="Times New Roman" w:cs="Times New Roman"/>
          <w:sz w:val="28"/>
          <w:szCs w:val="28"/>
        </w:rPr>
        <w:t xml:space="preserve">Регулирование размера </w:t>
      </w:r>
      <w:r w:rsidR="009654EB" w:rsidRPr="00565CAA">
        <w:rPr>
          <w:rFonts w:ascii="Times New Roman" w:hAnsi="Times New Roman" w:cs="Times New Roman"/>
          <w:sz w:val="28"/>
          <w:szCs w:val="28"/>
        </w:rPr>
        <w:t>заработн</w:t>
      </w:r>
      <w:r w:rsidR="0056307C">
        <w:rPr>
          <w:rFonts w:ascii="Times New Roman" w:hAnsi="Times New Roman" w:cs="Times New Roman"/>
          <w:sz w:val="28"/>
          <w:szCs w:val="28"/>
        </w:rPr>
        <w:t>ой</w:t>
      </w:r>
      <w:r w:rsidR="009654EB" w:rsidRPr="00565CAA">
        <w:rPr>
          <w:rFonts w:ascii="Times New Roman" w:hAnsi="Times New Roman" w:cs="Times New Roman"/>
          <w:sz w:val="28"/>
          <w:szCs w:val="28"/>
        </w:rPr>
        <w:t xml:space="preserve"> плат</w:t>
      </w:r>
      <w:r w:rsidR="0056307C">
        <w:rPr>
          <w:rFonts w:ascii="Times New Roman" w:hAnsi="Times New Roman" w:cs="Times New Roman"/>
          <w:sz w:val="28"/>
          <w:szCs w:val="28"/>
        </w:rPr>
        <w:t>ы</w:t>
      </w:r>
      <w:r w:rsidR="009654EB" w:rsidRPr="00565CAA">
        <w:rPr>
          <w:rFonts w:ascii="Times New Roman" w:hAnsi="Times New Roman" w:cs="Times New Roman"/>
          <w:sz w:val="28"/>
          <w:szCs w:val="28"/>
        </w:rPr>
        <w:t xml:space="preserve"> </w:t>
      </w:r>
      <w:r w:rsidR="0056307C">
        <w:rPr>
          <w:rFonts w:ascii="Times New Roman" w:hAnsi="Times New Roman" w:cs="Times New Roman"/>
          <w:sz w:val="28"/>
          <w:szCs w:val="28"/>
        </w:rPr>
        <w:t>низкооплачиваемой категории работников до</w:t>
      </w:r>
      <w:r w:rsidR="009654EB" w:rsidRPr="00565CAA">
        <w:rPr>
          <w:rFonts w:ascii="Times New Roman" w:hAnsi="Times New Roman" w:cs="Times New Roman"/>
          <w:sz w:val="28"/>
          <w:szCs w:val="28"/>
        </w:rPr>
        <w:t xml:space="preserve"> минимального размера оплаты труда, установленного 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 w:rsidR="0056307C">
        <w:rPr>
          <w:rFonts w:ascii="Times New Roman" w:hAnsi="Times New Roman" w:cs="Times New Roman"/>
          <w:sz w:val="28"/>
          <w:szCs w:val="28"/>
        </w:rPr>
        <w:t xml:space="preserve"> (при условии полного выполнения работником норм труда и отработки месячной нормы рабочего времени) осуществляется работодателем в пределах средств фонда оплаты труда</w:t>
      </w:r>
      <w:r w:rsidRPr="00565CAA">
        <w:rPr>
          <w:rFonts w:ascii="Times New Roman" w:hAnsi="Times New Roman" w:cs="Times New Roman"/>
          <w:sz w:val="28"/>
          <w:szCs w:val="28"/>
        </w:rPr>
        <w:t>.</w:t>
      </w:r>
    </w:p>
    <w:p w:rsidR="00CB020C" w:rsidRPr="00565CAA" w:rsidRDefault="00CB020C" w:rsidP="00904FF8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1.4.</w:t>
      </w:r>
      <w:r w:rsidR="00825D5F" w:rsidRPr="00565CAA">
        <w:rPr>
          <w:rFonts w:ascii="Times New Roman" w:hAnsi="Times New Roman" w:cs="Times New Roman"/>
          <w:sz w:val="28"/>
          <w:szCs w:val="28"/>
        </w:rPr>
        <w:t xml:space="preserve"> </w:t>
      </w:r>
      <w:r w:rsidR="00CA29AC">
        <w:rPr>
          <w:rFonts w:ascii="Times New Roman" w:hAnsi="Times New Roman" w:cs="Times New Roman"/>
          <w:sz w:val="28"/>
          <w:szCs w:val="28"/>
        </w:rPr>
        <w:t>Директор Учреждения несё</w:t>
      </w:r>
      <w:r w:rsidRPr="00565CAA">
        <w:rPr>
          <w:rFonts w:ascii="Times New Roman" w:hAnsi="Times New Roman" w:cs="Times New Roman"/>
          <w:sz w:val="28"/>
          <w:szCs w:val="28"/>
        </w:rPr>
        <w:t>т ответственность за нарушение предоставления государственных гарантий по оплате труда работников государственных учреждений в соответствии с действующим законодательством.</w:t>
      </w:r>
    </w:p>
    <w:p w:rsidR="00CB020C" w:rsidRPr="00565CAA" w:rsidRDefault="00CB020C" w:rsidP="004F7C7B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020C" w:rsidRPr="00565CAA" w:rsidRDefault="00CB020C" w:rsidP="004F7C7B">
      <w:pPr>
        <w:numPr>
          <w:ilvl w:val="0"/>
          <w:numId w:val="1"/>
        </w:numPr>
        <w:suppressAutoHyphens/>
        <w:autoSpaceDE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Основные условия оплаты труда работников Учреждения</w:t>
      </w:r>
    </w:p>
    <w:p w:rsidR="00CB020C" w:rsidRPr="00565CAA" w:rsidRDefault="00CB020C" w:rsidP="004F7C7B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B020C" w:rsidRPr="00565CAA" w:rsidRDefault="00CB020C" w:rsidP="00904FF8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2.1.</w:t>
      </w:r>
      <w:r w:rsidR="00825D5F" w:rsidRPr="00565CAA">
        <w:rPr>
          <w:rFonts w:ascii="Times New Roman" w:hAnsi="Times New Roman" w:cs="Times New Roman"/>
          <w:sz w:val="28"/>
          <w:szCs w:val="28"/>
        </w:rPr>
        <w:t xml:space="preserve"> </w:t>
      </w:r>
      <w:r w:rsidRPr="00565CAA">
        <w:rPr>
          <w:rFonts w:ascii="Times New Roman" w:hAnsi="Times New Roman" w:cs="Times New Roman"/>
          <w:sz w:val="28"/>
          <w:szCs w:val="28"/>
        </w:rPr>
        <w:t>Размеры должностных окладов работников Учреждения устанавливаются с уч</w:t>
      </w:r>
      <w:r w:rsidR="005D5335">
        <w:rPr>
          <w:rFonts w:ascii="Times New Roman" w:hAnsi="Times New Roman" w:cs="Times New Roman"/>
          <w:sz w:val="28"/>
          <w:szCs w:val="28"/>
        </w:rPr>
        <w:t>ё</w:t>
      </w:r>
      <w:r w:rsidRPr="00565CAA">
        <w:rPr>
          <w:rFonts w:ascii="Times New Roman" w:hAnsi="Times New Roman" w:cs="Times New Roman"/>
          <w:sz w:val="28"/>
          <w:szCs w:val="28"/>
        </w:rPr>
        <w:t>том требований к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профессиональным квалификационным группам, профессиональным стандартам в соответствии с подпунктами 2.1.1 - 2.1.5 пункта 2.1</w:t>
      </w:r>
      <w:r w:rsidR="00771BAC">
        <w:rPr>
          <w:rFonts w:ascii="Times New Roman" w:hAnsi="Times New Roman" w:cs="Times New Roman"/>
          <w:sz w:val="28"/>
          <w:szCs w:val="28"/>
        </w:rPr>
        <w:t>.</w:t>
      </w:r>
      <w:r w:rsidRPr="00565CAA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CB020C" w:rsidRPr="00565CAA" w:rsidRDefault="00CB020C" w:rsidP="00904FF8">
      <w:pPr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2.1.1.</w:t>
      </w:r>
      <w:r w:rsidR="00825D5F" w:rsidRPr="00565CAA">
        <w:rPr>
          <w:rFonts w:ascii="Times New Roman" w:hAnsi="Times New Roman" w:cs="Times New Roman"/>
          <w:sz w:val="28"/>
          <w:szCs w:val="28"/>
        </w:rPr>
        <w:t xml:space="preserve"> </w:t>
      </w:r>
      <w:r w:rsidRPr="00565CAA">
        <w:rPr>
          <w:rFonts w:ascii="Times New Roman" w:hAnsi="Times New Roman" w:cs="Times New Roman"/>
          <w:sz w:val="28"/>
          <w:szCs w:val="28"/>
        </w:rPr>
        <w:t>Должностные оклады работников общеотраслевых должностей руководителей, специалистов и служащих на основе отнесения занимаемых ими должностей служащих к профессиональным квалификационным группам, утвержд</w:t>
      </w:r>
      <w:r w:rsidR="005D5335">
        <w:rPr>
          <w:rFonts w:ascii="Times New Roman" w:hAnsi="Times New Roman" w:cs="Times New Roman"/>
          <w:sz w:val="28"/>
          <w:szCs w:val="28"/>
        </w:rPr>
        <w:t>ё</w:t>
      </w:r>
      <w:r w:rsidRPr="00565CAA">
        <w:rPr>
          <w:rFonts w:ascii="Times New Roman" w:hAnsi="Times New Roman" w:cs="Times New Roman"/>
          <w:sz w:val="28"/>
          <w:szCs w:val="28"/>
        </w:rPr>
        <w:t xml:space="preserve">нным 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</w:t>
      </w:r>
      <w:r w:rsidRPr="00565CAA">
        <w:rPr>
          <w:rFonts w:ascii="Times New Roman" w:hAnsi="Times New Roman" w:cs="Times New Roman"/>
          <w:sz w:val="28"/>
          <w:szCs w:val="28"/>
        </w:rPr>
        <w:lastRenderedPageBreak/>
        <w:t>размерах:</w:t>
      </w:r>
    </w:p>
    <w:p w:rsidR="006E0F8A" w:rsidRPr="00565CAA" w:rsidRDefault="006E0F8A" w:rsidP="00C453D4">
      <w:pPr>
        <w:pStyle w:val="af7"/>
        <w:autoSpaceDE w:val="0"/>
        <w:jc w:val="both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4678"/>
        <w:gridCol w:w="1842"/>
      </w:tblGrid>
      <w:tr w:rsidR="007D7FFD" w:rsidRPr="00565CAA" w:rsidTr="00AC28FA">
        <w:trPr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7FFD" w:rsidRPr="00AC28FA" w:rsidRDefault="007D7FFD" w:rsidP="00AC28FA">
            <w:pPr>
              <w:shd w:val="clear" w:color="auto" w:fill="FFFFFF"/>
              <w:ind w:left="93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D7FFD" w:rsidRPr="00AC28FA" w:rsidRDefault="007D7FFD" w:rsidP="00AC28FA">
            <w:pPr>
              <w:shd w:val="clear" w:color="auto" w:fill="FFFFFF"/>
              <w:ind w:left="93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7FFD" w:rsidRPr="00AC28FA" w:rsidRDefault="007D7FFD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Квалификационный 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7FFD" w:rsidRPr="00AC28FA" w:rsidRDefault="007D7FFD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FFD" w:rsidRPr="00AC28FA" w:rsidRDefault="007D7FFD" w:rsidP="00CA29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Размер должностного </w:t>
            </w:r>
            <w:r w:rsidRPr="00AC28F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оклада,</w:t>
            </w:r>
            <w:r w:rsidR="00CA29AC" w:rsidRPr="00AC28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7D7FFD" w:rsidRPr="00565CAA" w:rsidTr="00810A21">
        <w:trPr>
          <w:trHeight w:val="537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FFD" w:rsidRPr="00AC28FA" w:rsidRDefault="007D7FFD" w:rsidP="00DD1DB0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 xml:space="preserve">Профессиональные квалификационные группы </w:t>
            </w:r>
            <w:r w:rsidRPr="00AC28F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общеотраслевых должностей руководителей, специалистов и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28FA">
              <w:rPr>
                <w:rFonts w:ascii="Times New Roman" w:hAnsi="Times New Roman" w:cs="Times New Roman"/>
                <w:bCs/>
                <w:sz w:val="26"/>
                <w:szCs w:val="26"/>
              </w:rPr>
              <w:t>служащих:</w:t>
            </w:r>
          </w:p>
        </w:tc>
      </w:tr>
      <w:tr w:rsidR="007D7FFD" w:rsidRPr="00565CAA" w:rsidTr="00810A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7FFD" w:rsidRPr="00AC28FA" w:rsidRDefault="007D7FFD" w:rsidP="00DD1DB0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FFD" w:rsidRPr="00AC28FA" w:rsidRDefault="007D7FFD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Профессиональная квалификационная группа</w:t>
            </w:r>
          </w:p>
          <w:p w:rsidR="007D7FFD" w:rsidRPr="00AC28FA" w:rsidRDefault="007D7FFD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«Общеотраслевые должности служащих второго уровня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D7FFD" w:rsidRPr="00565CAA" w:rsidTr="00810A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7FFD" w:rsidRPr="00AC28FA" w:rsidRDefault="007D7FFD" w:rsidP="00DD1DB0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7FFD" w:rsidRPr="00AC28FA" w:rsidRDefault="007D7FFD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7FFD" w:rsidRPr="00AC28FA" w:rsidRDefault="007D7FFD" w:rsidP="005D533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складом, </w:t>
            </w:r>
            <w:r w:rsidRPr="00AC28F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заведующий хозяйством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FFD" w:rsidRPr="00AC28FA" w:rsidRDefault="007D7FFD" w:rsidP="005D53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5335" w:rsidRPr="00AC28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70F51" w:rsidRPr="00AC28F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D5335" w:rsidRPr="00AC28F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B70F51" w:rsidRPr="00AC28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D5335" w:rsidRPr="00AC28F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7D7FFD" w:rsidRPr="00565CAA" w:rsidTr="00810A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7FFD" w:rsidRPr="00AC28FA" w:rsidRDefault="007D7FFD" w:rsidP="00DD1DB0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FFD" w:rsidRPr="00AC28FA" w:rsidRDefault="007D7FFD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Профессиональная квалификационная группа</w:t>
            </w:r>
          </w:p>
          <w:p w:rsidR="007D7FFD" w:rsidRPr="00AC28FA" w:rsidRDefault="007D7FFD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7D7FFD" w:rsidRPr="00565CAA" w:rsidTr="00810A21">
        <w:trPr>
          <w:trHeight w:val="1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7FFD" w:rsidRPr="00AC28FA" w:rsidRDefault="007D7FFD" w:rsidP="00DD1DB0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7FFD" w:rsidRPr="00AC28FA" w:rsidRDefault="007D7FFD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7FFD" w:rsidRPr="00AC28FA" w:rsidRDefault="007D7FFD" w:rsidP="00DD1DB0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бухгалтер, </w:t>
            </w:r>
            <w:r w:rsidRPr="00AC28F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психолог, специалист по 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 xml:space="preserve">кадрам, юрисконсульт, </w:t>
            </w:r>
            <w:r w:rsidRPr="00AC28FA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экономист, </w:t>
            </w:r>
            <w:r w:rsidRPr="00AC28F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инженер по 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 xml:space="preserve">автоматизированным системам управления </w:t>
            </w:r>
            <w:r w:rsidRPr="00AC28F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производством, 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FFD" w:rsidRPr="00AC28FA" w:rsidRDefault="00B70F51" w:rsidP="005D53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5335" w:rsidRPr="00AC28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5335" w:rsidRPr="00AC28F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5D5335" w:rsidRPr="00AC28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D7FFD" w:rsidRPr="00565CAA" w:rsidTr="00810A21">
        <w:trPr>
          <w:trHeight w:val="1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7FFD" w:rsidRPr="00AC28FA" w:rsidRDefault="007D7FFD" w:rsidP="00DD1DB0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7FFD" w:rsidRPr="00AC28FA" w:rsidRDefault="007D7FFD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7FFD" w:rsidRPr="00AC28FA" w:rsidRDefault="007D7FFD" w:rsidP="00DD1DB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должности служащих первого </w:t>
            </w:r>
            <w:r w:rsidRPr="00AC28F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квалификационного уровня, по 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 xml:space="preserve">которым может </w:t>
            </w:r>
            <w:r w:rsidRPr="00AC28F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устанавливаться </w:t>
            </w:r>
            <w:r w:rsidRPr="00AC28FA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II</w:t>
            </w:r>
            <w:r w:rsidRPr="00AC28F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C28F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внутри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должностная</w:t>
            </w:r>
            <w:proofErr w:type="spellEnd"/>
            <w:r w:rsidRPr="00AC28FA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FFD" w:rsidRPr="00AC28FA" w:rsidRDefault="00EC57FB" w:rsidP="005D53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5335" w:rsidRPr="00AC28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5335" w:rsidRPr="00AC28FA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5D5335" w:rsidRPr="00AC28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D7FFD" w:rsidRPr="00565CAA" w:rsidTr="00810A21">
        <w:trPr>
          <w:trHeight w:val="1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7FFD" w:rsidRPr="00AC28FA" w:rsidRDefault="007D7FFD" w:rsidP="00DD1DB0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7FFD" w:rsidRPr="00AC28FA" w:rsidRDefault="007D7FFD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7FFD" w:rsidRPr="00AC28FA" w:rsidRDefault="007D7FFD" w:rsidP="00DD1DB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должности служащих первого </w:t>
            </w:r>
            <w:r w:rsidRPr="00AC28F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квалификационного уровня, по 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 xml:space="preserve">которым может устанавливаться </w:t>
            </w:r>
            <w:r w:rsidRPr="00AC28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внутридолжностная</w:t>
            </w:r>
            <w:proofErr w:type="spellEnd"/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категория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FFD" w:rsidRPr="00AC28FA" w:rsidRDefault="000A5B3D" w:rsidP="005D53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5335" w:rsidRPr="00AC28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D5335" w:rsidRPr="00AC28F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D5335" w:rsidRPr="00AC28F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7D7FFD" w:rsidRPr="00565CAA" w:rsidTr="00810A21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7FFD" w:rsidRPr="00AC28FA" w:rsidRDefault="007D7FFD" w:rsidP="00DD1DB0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spacing w:val="-18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7FFD" w:rsidRPr="00AC28FA" w:rsidRDefault="007D7FFD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7FFD" w:rsidRPr="00AC28FA" w:rsidRDefault="007D7FFD" w:rsidP="00DD1DB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FFD" w:rsidRPr="00AC28FA" w:rsidRDefault="00E626C7" w:rsidP="005D53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5335" w:rsidRPr="00AC28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D5335" w:rsidRPr="00AC28F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D5335" w:rsidRPr="00AC28F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55476E" w:rsidRPr="0055476E" w:rsidRDefault="0055476E" w:rsidP="0055476E">
      <w:pPr>
        <w:widowControl/>
        <w:suppressAutoHyphens/>
        <w:autoSpaceDE w:val="0"/>
        <w:ind w:left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B020C" w:rsidRPr="00565CAA" w:rsidRDefault="00CB020C" w:rsidP="00904FF8">
      <w:pPr>
        <w:widowControl/>
        <w:numPr>
          <w:ilvl w:val="2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Должностные оклады работников, занятых в сфере предоставления социальных услуг на основе отнесения занимаемых ими должностей служащих к профессиональным кв</w:t>
      </w:r>
      <w:r w:rsidR="00227C67">
        <w:rPr>
          <w:rFonts w:ascii="Times New Roman" w:hAnsi="Times New Roman" w:cs="Times New Roman"/>
          <w:sz w:val="28"/>
          <w:szCs w:val="28"/>
        </w:rPr>
        <w:t>алификационным группам, утверждё</w:t>
      </w:r>
      <w:r w:rsidRPr="00565CAA">
        <w:rPr>
          <w:rFonts w:ascii="Times New Roman" w:hAnsi="Times New Roman" w:cs="Times New Roman"/>
          <w:sz w:val="28"/>
          <w:szCs w:val="28"/>
        </w:rPr>
        <w:t>нным приказом Министерства здравоохранения и социального развития Российской Федерации от 31 марта 2008 года № 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услуг», устанавливаются в следующих размерах:</w:t>
      </w:r>
    </w:p>
    <w:p w:rsidR="006E0F8A" w:rsidRPr="00565CAA" w:rsidRDefault="006E0F8A" w:rsidP="006E0F8A">
      <w:pPr>
        <w:autoSpaceDE w:val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4678"/>
        <w:gridCol w:w="1842"/>
      </w:tblGrid>
      <w:tr w:rsidR="007D7FFD" w:rsidRPr="00565CAA" w:rsidTr="00810A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7FFD" w:rsidRPr="00AC28FA" w:rsidRDefault="007D7FFD" w:rsidP="00DD1DB0">
            <w:pPr>
              <w:shd w:val="clear" w:color="auto" w:fill="FFFFFF"/>
              <w:ind w:firstLine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7FFD" w:rsidRPr="00AC28FA" w:rsidRDefault="007D7FFD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7FFD" w:rsidRPr="00AC28FA" w:rsidRDefault="007D7FFD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FFD" w:rsidRPr="00AC28FA" w:rsidRDefault="00227C67" w:rsidP="00227C6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Размер должностного оклада, </w:t>
            </w:r>
            <w:r w:rsidR="007D7FFD" w:rsidRPr="00AC28FA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руб.</w:t>
            </w:r>
          </w:p>
        </w:tc>
      </w:tr>
      <w:tr w:rsidR="007D7FFD" w:rsidRPr="00565CAA" w:rsidTr="00810A21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FFD" w:rsidRPr="00AC28FA" w:rsidRDefault="007D7FFD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Профессиональные квалификационные группы должностей работников, занятых</w:t>
            </w:r>
            <w:r w:rsidRPr="00AC28FA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br/>
            </w:r>
            <w:r w:rsidRPr="00AC28FA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lastRenderedPageBreak/>
              <w:t>в сфере здравоохранения и предоставления социальных услуг:</w:t>
            </w:r>
          </w:p>
        </w:tc>
      </w:tr>
      <w:tr w:rsidR="007D7FFD" w:rsidRPr="00565CAA" w:rsidTr="00810A21">
        <w:trPr>
          <w:trHeight w:val="10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7FFD" w:rsidRPr="00AC28FA" w:rsidRDefault="00227C67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  <w:r w:rsidR="007D7FFD" w:rsidRPr="00AC28F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FFD" w:rsidRPr="00AC28FA" w:rsidRDefault="007D7FFD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Профессиональная квалификационная группа «Должности руководителей в учреждениях здравоохранения и осуществляющих предоставление социальных услуг»</w:t>
            </w:r>
          </w:p>
        </w:tc>
      </w:tr>
      <w:tr w:rsidR="007D7FFD" w:rsidRPr="00565CAA" w:rsidTr="00810A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7FFD" w:rsidRPr="00AC28FA" w:rsidRDefault="00227C67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1</w:t>
            </w:r>
            <w:r w:rsidR="007D7FFD" w:rsidRPr="00AC28FA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7FFD" w:rsidRPr="00AC28FA" w:rsidRDefault="007D7FFD" w:rsidP="00DD1DB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7FFD" w:rsidRPr="00AC28FA" w:rsidRDefault="007D7FFD" w:rsidP="00DD1DB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заведующий отделением </w:t>
            </w:r>
            <w:r w:rsidRPr="00AC28FA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7FFD" w:rsidRPr="00AC28FA" w:rsidRDefault="00227C67" w:rsidP="00227C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394334" w:rsidRPr="00AC28FA">
              <w:rPr>
                <w:rFonts w:ascii="Times New Roman" w:hAnsi="Times New Roman" w:cs="Times New Roman"/>
                <w:sz w:val="26"/>
                <w:szCs w:val="26"/>
              </w:rPr>
              <w:t> 0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94334" w:rsidRPr="00AC28F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5C4277" w:rsidRPr="005C4277" w:rsidRDefault="005C4277" w:rsidP="005C4277">
      <w:pPr>
        <w:widowControl/>
        <w:suppressAutoHyphens/>
        <w:autoSpaceDE w:val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020C" w:rsidRPr="00227C67" w:rsidRDefault="00CB020C" w:rsidP="00904FF8">
      <w:pPr>
        <w:widowControl/>
        <w:numPr>
          <w:ilvl w:val="2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 xml:space="preserve">Должностные оклады педагогических работников на основе отнесения занимаемых ими должностей служащих </w:t>
      </w:r>
      <w:r w:rsidRPr="00227C67">
        <w:rPr>
          <w:rFonts w:ascii="Times New Roman" w:hAnsi="Times New Roman" w:cs="Times New Roman"/>
          <w:sz w:val="28"/>
          <w:szCs w:val="28"/>
        </w:rPr>
        <w:t>к</w:t>
      </w:r>
      <w:hyperlink r:id="rId10" w:history="1">
        <w:r w:rsidRPr="00227C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профессиональным квалификационным группам</w:t>
        </w:r>
      </w:hyperlink>
      <w:r w:rsidRPr="00565CAA">
        <w:rPr>
          <w:rFonts w:ascii="Times New Roman" w:hAnsi="Times New Roman" w:cs="Times New Roman"/>
          <w:sz w:val="28"/>
          <w:szCs w:val="28"/>
        </w:rPr>
        <w:t>, утвержд</w:t>
      </w:r>
      <w:r w:rsidR="00227C67">
        <w:rPr>
          <w:rFonts w:ascii="Times New Roman" w:hAnsi="Times New Roman" w:cs="Times New Roman"/>
          <w:sz w:val="28"/>
          <w:szCs w:val="28"/>
        </w:rPr>
        <w:t>ё</w:t>
      </w:r>
      <w:r w:rsidRPr="00565CAA">
        <w:rPr>
          <w:rFonts w:ascii="Times New Roman" w:hAnsi="Times New Roman" w:cs="Times New Roman"/>
          <w:sz w:val="28"/>
          <w:szCs w:val="28"/>
        </w:rPr>
        <w:t>нным приказом Министерства здравоохранения и социальног</w:t>
      </w:r>
      <w:r w:rsidR="00227C67">
        <w:rPr>
          <w:rFonts w:ascii="Times New Roman" w:hAnsi="Times New Roman" w:cs="Times New Roman"/>
          <w:sz w:val="28"/>
          <w:szCs w:val="28"/>
        </w:rPr>
        <w:t xml:space="preserve">о развития Российской Федерации </w:t>
      </w:r>
      <w:r w:rsidRPr="00565CAA">
        <w:rPr>
          <w:rFonts w:ascii="Times New Roman" w:hAnsi="Times New Roman" w:cs="Times New Roman"/>
          <w:sz w:val="28"/>
          <w:szCs w:val="28"/>
        </w:rPr>
        <w:t>от 5 мая 2008 года № 216н «Об утверждении профессиональных квалификационных групп должностей работников образования», устанавливаются в следующих размерах:</w:t>
      </w:r>
    </w:p>
    <w:p w:rsidR="00227C67" w:rsidRPr="00565CAA" w:rsidRDefault="00227C67" w:rsidP="00227C67">
      <w:pPr>
        <w:widowControl/>
        <w:suppressAutoHyphens/>
        <w:autoSpaceDE w:val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42"/>
        <w:gridCol w:w="4536"/>
        <w:gridCol w:w="1842"/>
      </w:tblGrid>
      <w:tr w:rsidR="00387A32" w:rsidRPr="00565CAA" w:rsidTr="00810A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87A32" w:rsidRPr="00AC28FA" w:rsidRDefault="00387A32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87A32" w:rsidRPr="00AC28FA" w:rsidRDefault="00387A32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87A32" w:rsidRPr="00AC28FA" w:rsidRDefault="00387A32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87A32" w:rsidRPr="00AC28FA" w:rsidRDefault="00387A32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A32" w:rsidRPr="00AC28FA" w:rsidRDefault="00227C67" w:rsidP="00227C6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Размер должностного оклада, </w:t>
            </w:r>
            <w:r w:rsidR="00387A32" w:rsidRPr="00AC28FA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руб.</w:t>
            </w:r>
          </w:p>
        </w:tc>
      </w:tr>
      <w:tr w:rsidR="00387A32" w:rsidRPr="00565CAA" w:rsidTr="00810A21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A32" w:rsidRPr="00AC28FA" w:rsidRDefault="00387A32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Профессиональные квалификационные группы должностей</w:t>
            </w:r>
          </w:p>
          <w:p w:rsidR="00387A32" w:rsidRPr="00AC28FA" w:rsidRDefault="00387A32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работников образования:</w:t>
            </w:r>
          </w:p>
        </w:tc>
      </w:tr>
      <w:tr w:rsidR="00387A32" w:rsidRPr="00565CAA" w:rsidTr="00810A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87A32" w:rsidRPr="00AC28FA" w:rsidRDefault="00387A32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A32" w:rsidRPr="00AC28FA" w:rsidRDefault="00387A32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387A32" w:rsidRPr="00565CAA" w:rsidTr="00810A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87A32" w:rsidRPr="00AC28FA" w:rsidRDefault="00387A32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1.1.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87A32" w:rsidRPr="00AC28FA" w:rsidRDefault="00387A32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 xml:space="preserve">1 </w:t>
            </w:r>
            <w:r w:rsidRPr="00AC28FA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квалификационный 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87A32" w:rsidRPr="00AC28FA" w:rsidRDefault="00387A32" w:rsidP="00227C6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A32" w:rsidRPr="00AC28FA" w:rsidRDefault="00E272B8" w:rsidP="00227C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7C67" w:rsidRPr="00AC28FA">
              <w:rPr>
                <w:rFonts w:ascii="Times New Roman" w:hAnsi="Times New Roman" w:cs="Times New Roman"/>
                <w:sz w:val="26"/>
                <w:szCs w:val="26"/>
              </w:rPr>
              <w:t>8 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7C67" w:rsidRPr="00AC28F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27C67" w:rsidRPr="00AC28F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387A32" w:rsidRPr="00565CAA" w:rsidTr="00810A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87A32" w:rsidRPr="00AC28FA" w:rsidRDefault="00387A32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1.2.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87A32" w:rsidRPr="00AC28FA" w:rsidRDefault="00387A32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 квалификационный 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87A32" w:rsidRPr="00AC28FA" w:rsidRDefault="00387A32" w:rsidP="00227C6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воспитатель, методист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A32" w:rsidRPr="00AC28FA" w:rsidRDefault="00D15EE7" w:rsidP="00227C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7C67" w:rsidRPr="00AC28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 1</w:t>
            </w:r>
            <w:r w:rsidR="00227C67" w:rsidRPr="00AC28F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27C67" w:rsidRPr="00AC28F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6A65D5" w:rsidRPr="00AC28FA" w:rsidRDefault="006A65D5" w:rsidP="006A65D5">
      <w:pPr>
        <w:widowControl/>
        <w:suppressAutoHyphens/>
        <w:autoSpaceDE w:val="0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020C" w:rsidRPr="00565CAA" w:rsidRDefault="00CB020C" w:rsidP="00904FF8">
      <w:pPr>
        <w:widowControl/>
        <w:numPr>
          <w:ilvl w:val="2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Должностные оклады рабочих на основе отнесения занимаемых ими должностей к профессиональным квалиф</w:t>
      </w:r>
      <w:r w:rsidR="008A3257">
        <w:rPr>
          <w:rFonts w:ascii="Times New Roman" w:hAnsi="Times New Roman" w:cs="Times New Roman"/>
          <w:sz w:val="28"/>
          <w:szCs w:val="28"/>
        </w:rPr>
        <w:t>икационным группам, утверждё</w:t>
      </w:r>
      <w:r w:rsidRPr="00565CAA">
        <w:rPr>
          <w:rFonts w:ascii="Times New Roman" w:hAnsi="Times New Roman" w:cs="Times New Roman"/>
          <w:sz w:val="28"/>
          <w:szCs w:val="28"/>
        </w:rPr>
        <w:t>нным приказом Министерства здравоохранения и социального развития Российской Федерации от 29 мая 2008 года № 248н «Об утверждении профессиональных квалификационных групп общеотраслевых профессий рабочих», устанавливаются в следующих размерах:</w:t>
      </w:r>
      <w:r w:rsidR="006A65D5" w:rsidRPr="00565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5D5" w:rsidRPr="00565CAA" w:rsidRDefault="006A65D5" w:rsidP="006A65D5">
      <w:pPr>
        <w:widowControl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4"/>
        <w:gridCol w:w="105"/>
        <w:gridCol w:w="2835"/>
        <w:gridCol w:w="4111"/>
        <w:gridCol w:w="1984"/>
      </w:tblGrid>
      <w:tr w:rsidR="001E28CB" w:rsidRPr="00565CAA" w:rsidTr="00810A2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8CB" w:rsidRPr="00AC28FA" w:rsidRDefault="001E28CB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8CB" w:rsidRPr="00AC28FA" w:rsidRDefault="001E28CB" w:rsidP="008A325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8CB" w:rsidRPr="00AC28FA" w:rsidRDefault="001E28CB" w:rsidP="008A325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8CB" w:rsidRPr="00AC28FA" w:rsidRDefault="008A3257" w:rsidP="008A325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Размер должностного оклада, </w:t>
            </w:r>
            <w:r w:rsidR="001E28CB" w:rsidRPr="00AC28FA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руб.</w:t>
            </w:r>
          </w:p>
        </w:tc>
      </w:tr>
      <w:tr w:rsidR="001E28CB" w:rsidRPr="00565CAA" w:rsidTr="00810A21">
        <w:trPr>
          <w:trHeight w:val="44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8CB" w:rsidRPr="00AC28FA" w:rsidRDefault="001E28CB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Профессиональные квалификационные группы общеотраслевых профессий рабочих:</w:t>
            </w:r>
          </w:p>
        </w:tc>
      </w:tr>
      <w:tr w:rsidR="001E28CB" w:rsidRPr="00565CAA" w:rsidTr="00810A21">
        <w:trPr>
          <w:trHeight w:val="55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8CB" w:rsidRPr="00AC28FA" w:rsidRDefault="001E28CB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1.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8CB" w:rsidRPr="00AC28FA" w:rsidRDefault="001E28CB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1E28CB" w:rsidRPr="00565CAA" w:rsidTr="00810A21">
        <w:trPr>
          <w:trHeight w:val="209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8CB" w:rsidRPr="00AC28FA" w:rsidRDefault="001E28CB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8CB" w:rsidRPr="00AC28FA" w:rsidRDefault="001E28CB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E28CB" w:rsidRPr="00AC28FA" w:rsidRDefault="001E28CB" w:rsidP="00DD1DB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</w:t>
            </w:r>
            <w:r w:rsidR="008A3257" w:rsidRPr="00AC28FA">
              <w:rPr>
                <w:rFonts w:ascii="Times New Roman" w:hAnsi="Times New Roman" w:cs="Times New Roman"/>
                <w:sz w:val="26"/>
                <w:szCs w:val="26"/>
              </w:rPr>
              <w:t xml:space="preserve">иком работ и профессий рабочих; 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дворник, кастелянша</w:t>
            </w:r>
            <w:r w:rsidR="008A3257" w:rsidRPr="00AC28FA">
              <w:rPr>
                <w:rFonts w:ascii="Times New Roman" w:hAnsi="Times New Roman" w:cs="Times New Roman"/>
                <w:sz w:val="26"/>
                <w:szCs w:val="26"/>
              </w:rPr>
              <w:t>, рабочий по комплексному обслуживанию и ремонту зданий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28CB" w:rsidRPr="00AC28FA" w:rsidRDefault="001B1575" w:rsidP="008A32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3257" w:rsidRPr="00AC28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A3257" w:rsidRPr="00AC28FA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A3257" w:rsidRPr="00AC28F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1E28CB" w:rsidRPr="00565CAA" w:rsidTr="00810A2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8CB" w:rsidRPr="00AC28FA" w:rsidRDefault="001E28CB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8CB" w:rsidRPr="00AC28FA" w:rsidRDefault="001E28CB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1E28CB" w:rsidRPr="00565CAA" w:rsidTr="00810A2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8CB" w:rsidRPr="00AC28FA" w:rsidRDefault="001E28CB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8CB" w:rsidRPr="00AC28FA" w:rsidRDefault="001E28CB" w:rsidP="00DD1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0258" w:rsidRPr="00AC28FA" w:rsidRDefault="00830258" w:rsidP="00DD1DB0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профессий рабочих, предусмотренных 1 –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работы; </w:t>
            </w:r>
          </w:p>
          <w:p w:rsidR="001E28CB" w:rsidRPr="00AC28FA" w:rsidRDefault="001E28CB" w:rsidP="00DD1DB0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8CB" w:rsidRPr="00AC28FA" w:rsidRDefault="00AA1B16" w:rsidP="008302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0258" w:rsidRPr="00AC28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0258" w:rsidRPr="00AC28FA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30258" w:rsidRPr="00AC28F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6E0F8A" w:rsidRPr="00565CAA" w:rsidRDefault="006E0F8A" w:rsidP="006E0F8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0C" w:rsidRPr="00565CAA" w:rsidRDefault="00CB020C" w:rsidP="00904FF8">
      <w:pPr>
        <w:widowControl/>
        <w:numPr>
          <w:ilvl w:val="2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 xml:space="preserve">Должностные оклады руководителей и специалистов, занимающих должности и </w:t>
      </w:r>
      <w:r w:rsidR="00BB5345" w:rsidRPr="00565CAA">
        <w:rPr>
          <w:rFonts w:ascii="Times New Roman" w:hAnsi="Times New Roman" w:cs="Times New Roman"/>
          <w:sz w:val="28"/>
          <w:szCs w:val="28"/>
        </w:rPr>
        <w:t>профессии,</w:t>
      </w:r>
      <w:r w:rsidRPr="00565CAA">
        <w:rPr>
          <w:rFonts w:ascii="Times New Roman" w:hAnsi="Times New Roman" w:cs="Times New Roman"/>
          <w:sz w:val="28"/>
          <w:szCs w:val="28"/>
        </w:rPr>
        <w:t xml:space="preserve"> не отнес</w:t>
      </w:r>
      <w:r w:rsidR="00C04F50">
        <w:rPr>
          <w:rFonts w:ascii="Times New Roman" w:hAnsi="Times New Roman" w:cs="Times New Roman"/>
          <w:sz w:val="28"/>
          <w:szCs w:val="28"/>
        </w:rPr>
        <w:t>ё</w:t>
      </w:r>
      <w:r w:rsidRPr="00565CAA">
        <w:rPr>
          <w:rFonts w:ascii="Times New Roman" w:hAnsi="Times New Roman" w:cs="Times New Roman"/>
          <w:sz w:val="28"/>
          <w:szCs w:val="28"/>
        </w:rPr>
        <w:t>нные к профессиональным квалификационным группам, устанавливаются в следующих размерах:</w:t>
      </w:r>
    </w:p>
    <w:p w:rsidR="00CB020C" w:rsidRPr="00565CAA" w:rsidRDefault="00CB020C" w:rsidP="00CB020C">
      <w:pPr>
        <w:autoSpaceDE w:val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102"/>
        <w:gridCol w:w="6663"/>
        <w:gridCol w:w="2409"/>
      </w:tblGrid>
      <w:tr w:rsidR="00D53AE7" w:rsidRPr="00565CAA" w:rsidTr="00AC28FA">
        <w:trPr>
          <w:trHeight w:val="62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AE7" w:rsidRPr="00AC28FA" w:rsidRDefault="00D53AE7" w:rsidP="00C04F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53AE7" w:rsidRPr="00AC28FA" w:rsidRDefault="00D53AE7" w:rsidP="00C04F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AE7" w:rsidRPr="00AC28FA" w:rsidRDefault="00D53AE7" w:rsidP="00C04F5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AE7" w:rsidRPr="00AC28FA" w:rsidRDefault="00810A21" w:rsidP="00810A2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Размер должностного оклада, </w:t>
            </w:r>
            <w:r w:rsidR="00D53AE7" w:rsidRPr="00AC28F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руб.</w:t>
            </w:r>
          </w:p>
        </w:tc>
      </w:tr>
      <w:tr w:rsidR="00D53AE7" w:rsidRPr="00565CAA" w:rsidTr="00810A21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3AE7" w:rsidRPr="00AC28FA" w:rsidRDefault="00D53AE7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Должности руководителей, сп</w:t>
            </w:r>
            <w:r w:rsidR="00C04F50" w:rsidRPr="00AC28FA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ециалистов и служащих, не отнесё</w:t>
            </w:r>
            <w:r w:rsidRPr="00AC28FA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нных к профессиональным квалификационным группам:</w:t>
            </w:r>
          </w:p>
        </w:tc>
      </w:tr>
      <w:tr w:rsidR="00D53AE7" w:rsidRPr="00565CAA" w:rsidTr="00AC28FA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3AE7" w:rsidRPr="00AC28FA" w:rsidRDefault="00D53AE7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3AE7" w:rsidRPr="00AC28FA" w:rsidRDefault="00D53AE7" w:rsidP="00C04F5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ассистент по оказанию технической помощи</w:t>
            </w:r>
            <w:r w:rsidR="005476E6"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&lt;1&gt;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AE7" w:rsidRPr="00AC28FA" w:rsidRDefault="00BF363C" w:rsidP="00C04F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4F50" w:rsidRPr="00AC28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D4A8F" w:rsidRPr="00AC28F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04F50" w:rsidRPr="00AC28FA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9D4A8F" w:rsidRPr="00AC28F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53AE7" w:rsidRPr="00565CAA" w:rsidTr="00AC28FA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3AE7" w:rsidRPr="00AC28FA" w:rsidRDefault="00D53AE7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3AE7" w:rsidRPr="00AC28FA" w:rsidRDefault="00D53AE7" w:rsidP="00C04F5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специалист по охране труда</w:t>
            </w:r>
            <w:r w:rsidR="005476E6"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&lt;6&gt;</w:t>
            </w: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 специалист по пожарной профилактике</w:t>
            </w:r>
            <w:r w:rsidR="005476E6"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&lt;8&gt;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AE7" w:rsidRPr="00AC28FA" w:rsidRDefault="009D4A8F" w:rsidP="00C04F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4F50" w:rsidRPr="00AC28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F50" w:rsidRPr="00AC28F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D53AE7" w:rsidRPr="00AC28F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C04F50" w:rsidRPr="00AC28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3AE7" w:rsidRPr="00565CAA" w:rsidTr="00AC28FA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3AE7" w:rsidRPr="00AC28FA" w:rsidRDefault="00D53AE7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3AE7" w:rsidRPr="00AC28FA" w:rsidRDefault="00C04F50" w:rsidP="003E370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специалист по работе с семьё</w:t>
            </w:r>
            <w:r w:rsidR="00D53AE7"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й</w:t>
            </w:r>
            <w:r w:rsidR="005476E6"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&lt;13&gt;</w:t>
            </w:r>
            <w:r w:rsidR="003E370B"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AE7" w:rsidRPr="00AC28FA" w:rsidRDefault="00D53AE7" w:rsidP="00C04F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4F50" w:rsidRPr="00AC28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C22CA" w:rsidRPr="00AC28F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04F50" w:rsidRPr="00AC28FA">
              <w:rPr>
                <w:rFonts w:ascii="Times New Roman" w:hAnsi="Times New Roman" w:cs="Times New Roman"/>
                <w:sz w:val="26"/>
                <w:szCs w:val="26"/>
              </w:rPr>
              <w:t>650,00</w:t>
            </w:r>
          </w:p>
        </w:tc>
      </w:tr>
      <w:tr w:rsidR="00C04F50" w:rsidRPr="00565CAA" w:rsidTr="00AC28FA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4F50" w:rsidRPr="00AC28FA" w:rsidRDefault="00C04F50" w:rsidP="00DD1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4F50" w:rsidRPr="00AC28FA" w:rsidRDefault="00C04F50" w:rsidP="003E370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заместитель заведующего отделением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F50" w:rsidRPr="00AC28FA" w:rsidRDefault="00C04F50" w:rsidP="00C04F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19 950,00</w:t>
            </w:r>
          </w:p>
        </w:tc>
      </w:tr>
    </w:tbl>
    <w:p w:rsidR="009D56E2" w:rsidRDefault="009D56E2" w:rsidP="00CB020C">
      <w:pPr>
        <w:autoSpaceDE w:val="0"/>
        <w:ind w:firstLine="71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5104D" w:rsidRDefault="00D50362" w:rsidP="00CB020C">
      <w:pPr>
        <w:autoSpaceDE w:val="0"/>
        <w:ind w:firstLine="7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4E95">
        <w:rPr>
          <w:rFonts w:ascii="Times New Roman" w:hAnsi="Times New Roman" w:cs="Times New Roman"/>
          <w:spacing w:val="-2"/>
          <w:sz w:val="28"/>
          <w:szCs w:val="28"/>
        </w:rPr>
        <w:t>&lt;</w:t>
      </w:r>
      <w:r w:rsidRPr="00D50362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614E95">
        <w:rPr>
          <w:rFonts w:ascii="Times New Roman" w:hAnsi="Times New Roman" w:cs="Times New Roman"/>
          <w:spacing w:val="-2"/>
          <w:sz w:val="28"/>
          <w:szCs w:val="28"/>
        </w:rPr>
        <w:t>&gt;</w:t>
      </w:r>
      <w:r w:rsidRPr="00D503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приказ Министерства труда и социальной защиты Российской Федерации от 12 апреля 2017 года № 351н «Об утверждени</w:t>
      </w:r>
      <w:r w:rsidR="005476E6">
        <w:rPr>
          <w:rFonts w:ascii="Times New Roman" w:hAnsi="Times New Roman" w:cs="Times New Roman"/>
          <w:spacing w:val="-2"/>
          <w:sz w:val="28"/>
          <w:szCs w:val="28"/>
        </w:rPr>
        <w:t>и профессионального стандарта «</w:t>
      </w:r>
      <w:r>
        <w:rPr>
          <w:rFonts w:ascii="Times New Roman" w:hAnsi="Times New Roman" w:cs="Times New Roman"/>
          <w:spacing w:val="-2"/>
          <w:sz w:val="28"/>
          <w:szCs w:val="28"/>
        </w:rPr>
        <w:t>Ассистент (помощник) по оказанию технической помощи инвалидам и лицам с ограниченными возможностями здоровья»;</w:t>
      </w:r>
    </w:p>
    <w:p w:rsidR="000E13BD" w:rsidRDefault="000E13BD" w:rsidP="00CB020C">
      <w:pPr>
        <w:autoSpaceDE w:val="0"/>
        <w:ind w:firstLine="7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4E95">
        <w:rPr>
          <w:rFonts w:ascii="Times New Roman" w:hAnsi="Times New Roman" w:cs="Times New Roman"/>
          <w:spacing w:val="-2"/>
          <w:sz w:val="28"/>
          <w:szCs w:val="28"/>
        </w:rPr>
        <w:t>&lt;</w:t>
      </w: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614E95">
        <w:rPr>
          <w:rFonts w:ascii="Times New Roman" w:hAnsi="Times New Roman" w:cs="Times New Roman"/>
          <w:spacing w:val="-2"/>
          <w:sz w:val="28"/>
          <w:szCs w:val="28"/>
        </w:rPr>
        <w:t>&gt;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приказ Министерства труда и социальной защиты Российской Федерации </w:t>
      </w:r>
      <w:r w:rsidR="005476E6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9D56E2">
        <w:rPr>
          <w:rFonts w:ascii="Times New Roman" w:hAnsi="Times New Roman" w:cs="Times New Roman"/>
          <w:spacing w:val="-2"/>
          <w:sz w:val="28"/>
          <w:szCs w:val="28"/>
        </w:rPr>
        <w:t>22</w:t>
      </w:r>
      <w:r w:rsidR="005476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D56E2">
        <w:rPr>
          <w:rFonts w:ascii="Times New Roman" w:hAnsi="Times New Roman" w:cs="Times New Roman"/>
          <w:spacing w:val="-2"/>
          <w:sz w:val="28"/>
          <w:szCs w:val="28"/>
        </w:rPr>
        <w:t>апреля</w:t>
      </w:r>
      <w:r w:rsidR="005476E6">
        <w:rPr>
          <w:rFonts w:ascii="Times New Roman" w:hAnsi="Times New Roman" w:cs="Times New Roman"/>
          <w:spacing w:val="-2"/>
          <w:sz w:val="28"/>
          <w:szCs w:val="28"/>
        </w:rPr>
        <w:t xml:space="preserve"> 20</w:t>
      </w:r>
      <w:r w:rsidR="009D56E2">
        <w:rPr>
          <w:rFonts w:ascii="Times New Roman" w:hAnsi="Times New Roman" w:cs="Times New Roman"/>
          <w:spacing w:val="-2"/>
          <w:sz w:val="28"/>
          <w:szCs w:val="28"/>
        </w:rPr>
        <w:t>21</w:t>
      </w:r>
      <w:r w:rsidR="005476E6">
        <w:rPr>
          <w:rFonts w:ascii="Times New Roman" w:hAnsi="Times New Roman" w:cs="Times New Roman"/>
          <w:spacing w:val="-2"/>
          <w:sz w:val="28"/>
          <w:szCs w:val="28"/>
        </w:rPr>
        <w:t xml:space="preserve"> года  № </w:t>
      </w:r>
      <w:r w:rsidR="009D56E2">
        <w:rPr>
          <w:rFonts w:ascii="Times New Roman" w:hAnsi="Times New Roman" w:cs="Times New Roman"/>
          <w:spacing w:val="-2"/>
          <w:sz w:val="28"/>
          <w:szCs w:val="28"/>
        </w:rPr>
        <w:t>274</w:t>
      </w:r>
      <w:r w:rsidR="005476E6"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«Об  утверждении профессионального стандарта «Специалист в области охраны труда»;</w:t>
      </w:r>
    </w:p>
    <w:p w:rsidR="00D670EE" w:rsidRDefault="00D670EE" w:rsidP="00CB020C">
      <w:pPr>
        <w:autoSpaceDE w:val="0"/>
        <w:ind w:firstLine="7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4E95">
        <w:rPr>
          <w:rFonts w:ascii="Times New Roman" w:hAnsi="Times New Roman" w:cs="Times New Roman"/>
          <w:spacing w:val="-2"/>
          <w:sz w:val="28"/>
          <w:szCs w:val="28"/>
        </w:rPr>
        <w:lastRenderedPageBreak/>
        <w:t>&lt;</w:t>
      </w: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614E95">
        <w:rPr>
          <w:rFonts w:ascii="Times New Roman" w:hAnsi="Times New Roman" w:cs="Times New Roman"/>
          <w:spacing w:val="-2"/>
          <w:sz w:val="28"/>
          <w:szCs w:val="28"/>
        </w:rPr>
        <w:t>&gt;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приказ Министерства труда и социальной защиты Российской Фе</w:t>
      </w:r>
      <w:r w:rsidR="005476E6">
        <w:rPr>
          <w:rFonts w:ascii="Times New Roman" w:hAnsi="Times New Roman" w:cs="Times New Roman"/>
          <w:spacing w:val="-2"/>
          <w:sz w:val="28"/>
          <w:szCs w:val="28"/>
        </w:rPr>
        <w:t xml:space="preserve">дерации от </w:t>
      </w:r>
      <w:r w:rsidR="00EF63CD">
        <w:rPr>
          <w:rFonts w:ascii="Times New Roman" w:hAnsi="Times New Roman" w:cs="Times New Roman"/>
          <w:spacing w:val="-2"/>
          <w:sz w:val="28"/>
          <w:szCs w:val="28"/>
        </w:rPr>
        <w:t>11</w:t>
      </w:r>
      <w:r w:rsidR="005476E6">
        <w:rPr>
          <w:rFonts w:ascii="Times New Roman" w:hAnsi="Times New Roman" w:cs="Times New Roman"/>
          <w:spacing w:val="-2"/>
          <w:sz w:val="28"/>
          <w:szCs w:val="28"/>
        </w:rPr>
        <w:t xml:space="preserve"> октября 20</w:t>
      </w:r>
      <w:r w:rsidR="00EF63CD">
        <w:rPr>
          <w:rFonts w:ascii="Times New Roman" w:hAnsi="Times New Roman" w:cs="Times New Roman"/>
          <w:spacing w:val="-2"/>
          <w:sz w:val="28"/>
          <w:szCs w:val="28"/>
        </w:rPr>
        <w:t>21</w:t>
      </w:r>
      <w:r w:rsidR="005476E6">
        <w:rPr>
          <w:rFonts w:ascii="Times New Roman" w:hAnsi="Times New Roman" w:cs="Times New Roman"/>
          <w:spacing w:val="-2"/>
          <w:sz w:val="28"/>
          <w:szCs w:val="28"/>
        </w:rPr>
        <w:t xml:space="preserve"> года № </w:t>
      </w:r>
      <w:r w:rsidR="00EF63CD">
        <w:rPr>
          <w:rFonts w:ascii="Times New Roman" w:hAnsi="Times New Roman" w:cs="Times New Roman"/>
          <w:spacing w:val="-2"/>
          <w:sz w:val="28"/>
          <w:szCs w:val="28"/>
        </w:rPr>
        <w:t>696</w:t>
      </w:r>
      <w:r w:rsidR="005476E6"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«Об  утверждении профессионального </w:t>
      </w:r>
      <w:r w:rsidR="005476E6">
        <w:rPr>
          <w:rFonts w:ascii="Times New Roman" w:hAnsi="Times New Roman" w:cs="Times New Roman"/>
          <w:spacing w:val="-2"/>
          <w:sz w:val="28"/>
          <w:szCs w:val="28"/>
        </w:rPr>
        <w:t xml:space="preserve">стандарта «Специалист по </w:t>
      </w:r>
      <w:r>
        <w:rPr>
          <w:rFonts w:ascii="Times New Roman" w:hAnsi="Times New Roman" w:cs="Times New Roman"/>
          <w:spacing w:val="-2"/>
          <w:sz w:val="28"/>
          <w:szCs w:val="28"/>
        </w:rPr>
        <w:t>пожарной профилактике»;</w:t>
      </w:r>
    </w:p>
    <w:p w:rsidR="005901F6" w:rsidRDefault="005901F6" w:rsidP="00CB020C">
      <w:pPr>
        <w:autoSpaceDE w:val="0"/>
        <w:ind w:firstLine="7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4E95">
        <w:rPr>
          <w:rFonts w:ascii="Times New Roman" w:hAnsi="Times New Roman" w:cs="Times New Roman"/>
          <w:spacing w:val="-2"/>
          <w:sz w:val="28"/>
          <w:szCs w:val="28"/>
        </w:rPr>
        <w:t>&lt;</w:t>
      </w:r>
      <w:r>
        <w:rPr>
          <w:rFonts w:ascii="Times New Roman" w:hAnsi="Times New Roman" w:cs="Times New Roman"/>
          <w:spacing w:val="-2"/>
          <w:sz w:val="28"/>
          <w:szCs w:val="28"/>
        </w:rPr>
        <w:t>13</w:t>
      </w:r>
      <w:r w:rsidRPr="00614E95">
        <w:rPr>
          <w:rFonts w:ascii="Times New Roman" w:hAnsi="Times New Roman" w:cs="Times New Roman"/>
          <w:spacing w:val="-2"/>
          <w:sz w:val="28"/>
          <w:szCs w:val="28"/>
        </w:rPr>
        <w:t>&gt;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приказ Министерства труда и социальной защиты Российской Федерации от 18 ноября 2013 года  № 683н  «Об  утверждении профессионального стандар</w:t>
      </w:r>
      <w:r w:rsidR="005476E6">
        <w:rPr>
          <w:rFonts w:ascii="Times New Roman" w:hAnsi="Times New Roman" w:cs="Times New Roman"/>
          <w:spacing w:val="-2"/>
          <w:sz w:val="28"/>
          <w:szCs w:val="28"/>
        </w:rPr>
        <w:t>та «Специалист по работе с семьёй».</w:t>
      </w:r>
    </w:p>
    <w:p w:rsidR="00CB020C" w:rsidRDefault="00CB020C" w:rsidP="001414C5">
      <w:pPr>
        <w:pStyle w:val="af7"/>
        <w:numPr>
          <w:ilvl w:val="1"/>
          <w:numId w:val="1"/>
        </w:numPr>
        <w:autoSpaceDE w:val="0"/>
        <w:ind w:left="0" w:firstLine="709"/>
        <w:jc w:val="both"/>
        <w:rPr>
          <w:sz w:val="28"/>
          <w:szCs w:val="28"/>
        </w:rPr>
      </w:pPr>
      <w:r w:rsidRPr="001414C5">
        <w:rPr>
          <w:sz w:val="28"/>
          <w:szCs w:val="28"/>
        </w:rPr>
        <w:t>Размер должностного оклада работника устанавливается трудовым договором по форме</w:t>
      </w:r>
      <w:r w:rsidR="005476E6" w:rsidRPr="001414C5">
        <w:rPr>
          <w:sz w:val="28"/>
          <w:szCs w:val="28"/>
        </w:rPr>
        <w:t>, утверждё</w:t>
      </w:r>
      <w:r w:rsidRPr="001414C5">
        <w:rPr>
          <w:sz w:val="28"/>
          <w:szCs w:val="28"/>
        </w:rPr>
        <w:t>нной распоряжением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(муниципальных) учреждениях на 2012 - 2018 годы», дополнительным соглашением к трудовому договору, приказом директора Учреждения.</w:t>
      </w:r>
    </w:p>
    <w:p w:rsidR="001414C5" w:rsidRPr="001414C5" w:rsidRDefault="001414C5" w:rsidP="001414C5">
      <w:pPr>
        <w:pStyle w:val="af7"/>
        <w:numPr>
          <w:ilvl w:val="1"/>
          <w:numId w:val="1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1 - 3 квалификационных уровней профессиональной квалификационной группы «Общеотраслевые профессии рабочих второго уровня», выполняющим важные (особо важные) и ответственные (особо ответственные) работы, должностной оклад устанавливается исходя из 4 квалификационного уровня</w:t>
      </w:r>
      <w:r w:rsidR="00703363">
        <w:rPr>
          <w:sz w:val="28"/>
          <w:szCs w:val="28"/>
        </w:rPr>
        <w:t xml:space="preserve"> профессиональной квалификационной группы «Общеотраслевые профессии рабочих второго уровня». </w:t>
      </w:r>
      <w:r>
        <w:rPr>
          <w:sz w:val="28"/>
          <w:szCs w:val="28"/>
        </w:rPr>
        <w:t xml:space="preserve"> </w:t>
      </w:r>
    </w:p>
    <w:p w:rsidR="00CB020C" w:rsidRPr="00565CAA" w:rsidRDefault="00CB020C" w:rsidP="00BA022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020C" w:rsidRPr="00565CAA" w:rsidRDefault="00CB020C" w:rsidP="003A6A5B">
      <w:pPr>
        <w:numPr>
          <w:ilvl w:val="0"/>
          <w:numId w:val="1"/>
        </w:numPr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Порядок и условия осуществления компенсационных выплат</w:t>
      </w:r>
    </w:p>
    <w:p w:rsidR="00CB020C" w:rsidRPr="00565CAA" w:rsidRDefault="00CB020C" w:rsidP="00CB020C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B020C" w:rsidRPr="003629D0" w:rsidRDefault="00CB020C" w:rsidP="00904FF8">
      <w:pPr>
        <w:widowControl/>
        <w:numPr>
          <w:ilvl w:val="1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0">
        <w:rPr>
          <w:rFonts w:ascii="Times New Roman" w:hAnsi="Times New Roman" w:cs="Times New Roman"/>
          <w:sz w:val="28"/>
          <w:szCs w:val="28"/>
        </w:rPr>
        <w:t>К компенсационным выплатам относятся:</w:t>
      </w:r>
    </w:p>
    <w:p w:rsidR="00CB020C" w:rsidRPr="003629D0" w:rsidRDefault="00D7458D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20C" w:rsidRPr="003629D0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CB020C" w:rsidRPr="003629D0" w:rsidRDefault="00D7458D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20C" w:rsidRPr="003629D0">
        <w:rPr>
          <w:rFonts w:ascii="Times New Roman" w:hAnsi="Times New Roman" w:cs="Times New Roman"/>
          <w:sz w:val="28"/>
          <w:szCs w:val="28"/>
        </w:rPr>
        <w:t>выплата за работу в местностях с особыми климатическими условиями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020C" w:rsidRPr="003629D0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29D0">
        <w:rPr>
          <w:rFonts w:ascii="Times New Roman" w:hAnsi="Times New Roman" w:cs="Times New Roman"/>
          <w:sz w:val="28"/>
          <w:szCs w:val="28"/>
        </w:rPr>
        <w:t>районный коэффициент к заработной плате;</w:t>
      </w:r>
    </w:p>
    <w:p w:rsidR="00CB020C" w:rsidRPr="003629D0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29D0">
        <w:rPr>
          <w:rFonts w:ascii="Times New Roman" w:hAnsi="Times New Roman" w:cs="Times New Roman"/>
          <w:sz w:val="28"/>
          <w:szCs w:val="28"/>
        </w:rPr>
        <w:t>процентная надбавка к заработной плате за стаж работы в районах Крайнего Севера и приравненных к ним местностях;</w:t>
      </w:r>
    </w:p>
    <w:p w:rsidR="00CB020C" w:rsidRPr="003629D0" w:rsidRDefault="00D7458D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20C" w:rsidRPr="003629D0">
        <w:rPr>
          <w:rFonts w:ascii="Times New Roman" w:hAnsi="Times New Roman" w:cs="Times New Roman"/>
          <w:sz w:val="28"/>
          <w:szCs w:val="28"/>
        </w:rPr>
        <w:t>выплата за работу в услови</w:t>
      </w:r>
      <w:r>
        <w:rPr>
          <w:rFonts w:ascii="Times New Roman" w:hAnsi="Times New Roman" w:cs="Times New Roman"/>
          <w:sz w:val="28"/>
          <w:szCs w:val="28"/>
        </w:rPr>
        <w:t>ях, отклоняющихся от нормальных:</w:t>
      </w:r>
    </w:p>
    <w:p w:rsidR="00CB020C" w:rsidRPr="003629D0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29D0">
        <w:rPr>
          <w:rFonts w:ascii="Times New Roman" w:hAnsi="Times New Roman" w:cs="Times New Roman"/>
          <w:sz w:val="28"/>
          <w:szCs w:val="28"/>
        </w:rPr>
        <w:t>выплата за совмещение профессий (должностей);</w:t>
      </w:r>
    </w:p>
    <w:p w:rsidR="00CB020C" w:rsidRPr="003629D0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29D0">
        <w:rPr>
          <w:rFonts w:ascii="Times New Roman" w:hAnsi="Times New Roman" w:cs="Times New Roman"/>
          <w:sz w:val="28"/>
          <w:szCs w:val="28"/>
        </w:rPr>
        <w:t>выплата за расширение зон обслуживания;</w:t>
      </w:r>
    </w:p>
    <w:p w:rsidR="00CB020C" w:rsidRPr="003629D0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29D0">
        <w:rPr>
          <w:rFonts w:ascii="Times New Roman" w:hAnsi="Times New Roman" w:cs="Times New Roman"/>
          <w:sz w:val="28"/>
          <w:szCs w:val="28"/>
        </w:rPr>
        <w:t>выпл</w:t>
      </w:r>
      <w:r w:rsidR="00D7458D">
        <w:rPr>
          <w:rFonts w:ascii="Times New Roman" w:hAnsi="Times New Roman" w:cs="Times New Roman"/>
          <w:sz w:val="28"/>
          <w:szCs w:val="28"/>
        </w:rPr>
        <w:t>ата за увеличение объё</w:t>
      </w:r>
      <w:r w:rsidRPr="003629D0">
        <w:rPr>
          <w:rFonts w:ascii="Times New Roman" w:hAnsi="Times New Roman" w:cs="Times New Roman"/>
          <w:sz w:val="28"/>
          <w:szCs w:val="28"/>
        </w:rPr>
        <w:t>ма работы;</w:t>
      </w:r>
    </w:p>
    <w:p w:rsidR="00CB020C" w:rsidRPr="003629D0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29D0">
        <w:rPr>
          <w:rFonts w:ascii="Times New Roman" w:hAnsi="Times New Roman" w:cs="Times New Roman"/>
          <w:sz w:val="28"/>
          <w:szCs w:val="28"/>
        </w:rPr>
        <w:t xml:space="preserve">выплата за исполнение обязанностей временно отсутствующего работника без </w:t>
      </w:r>
      <w:r w:rsidR="00D7458D">
        <w:rPr>
          <w:rFonts w:ascii="Times New Roman" w:hAnsi="Times New Roman" w:cs="Times New Roman"/>
          <w:sz w:val="28"/>
          <w:szCs w:val="28"/>
        </w:rPr>
        <w:t>освобождения от работы, определё</w:t>
      </w:r>
      <w:r w:rsidRPr="003629D0">
        <w:rPr>
          <w:rFonts w:ascii="Times New Roman" w:hAnsi="Times New Roman" w:cs="Times New Roman"/>
          <w:sz w:val="28"/>
          <w:szCs w:val="28"/>
        </w:rPr>
        <w:t>нной трудовым договором;</w:t>
      </w:r>
    </w:p>
    <w:p w:rsidR="00CB020C" w:rsidRPr="003629D0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29D0">
        <w:rPr>
          <w:rFonts w:ascii="Times New Roman" w:hAnsi="Times New Roman" w:cs="Times New Roman"/>
          <w:sz w:val="28"/>
          <w:szCs w:val="28"/>
        </w:rPr>
        <w:t>выплата за выполнение работ различной квалификации;</w:t>
      </w:r>
    </w:p>
    <w:p w:rsidR="00CB020C" w:rsidRPr="003629D0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29D0">
        <w:rPr>
          <w:rFonts w:ascii="Times New Roman" w:hAnsi="Times New Roman" w:cs="Times New Roman"/>
          <w:sz w:val="28"/>
          <w:szCs w:val="28"/>
        </w:rPr>
        <w:t>выплата за работу в ночное время;</w:t>
      </w:r>
    </w:p>
    <w:p w:rsidR="00CB020C" w:rsidRPr="003629D0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29D0">
        <w:rPr>
          <w:rFonts w:ascii="Times New Roman" w:hAnsi="Times New Roman" w:cs="Times New Roman"/>
          <w:sz w:val="28"/>
          <w:szCs w:val="28"/>
        </w:rPr>
        <w:t>выплата за сверхурочную работу;</w:t>
      </w:r>
    </w:p>
    <w:p w:rsidR="00CB020C" w:rsidRPr="003629D0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29D0">
        <w:rPr>
          <w:rFonts w:ascii="Times New Roman" w:hAnsi="Times New Roman" w:cs="Times New Roman"/>
          <w:sz w:val="28"/>
          <w:szCs w:val="28"/>
        </w:rPr>
        <w:t xml:space="preserve">выплата за работу в выходные и нерабочие </w:t>
      </w:r>
      <w:r w:rsidR="00622970" w:rsidRPr="003629D0"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622970" w:rsidRPr="00622970" w:rsidRDefault="00622970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22970">
        <w:rPr>
          <w:rFonts w:ascii="Times New Roman" w:hAnsi="Times New Roman" w:cs="Times New Roman"/>
          <w:sz w:val="28"/>
          <w:szCs w:val="28"/>
        </w:rPr>
        <w:t>выплата за разделение рабочего дня на части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20C" w:rsidRPr="00565CAA" w:rsidRDefault="00CB020C" w:rsidP="003A6A5B">
      <w:pPr>
        <w:widowControl/>
        <w:numPr>
          <w:ilvl w:val="1"/>
          <w:numId w:val="1"/>
        </w:numPr>
        <w:suppressAutoHyphens/>
        <w:autoSpaceDE w:val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 xml:space="preserve">Выплаты, указанные в  пункте 3.1., осуществляются </w:t>
      </w:r>
      <w:r w:rsidR="00866D3E" w:rsidRPr="00565CAA">
        <w:rPr>
          <w:rFonts w:ascii="Times New Roman" w:hAnsi="Times New Roman" w:cs="Times New Roman"/>
          <w:sz w:val="28"/>
          <w:szCs w:val="28"/>
        </w:rPr>
        <w:t>на оплату труда работников Учреждения</w:t>
      </w:r>
      <w:r w:rsidR="00866D3E">
        <w:rPr>
          <w:rFonts w:ascii="Times New Roman" w:hAnsi="Times New Roman" w:cs="Times New Roman"/>
          <w:sz w:val="28"/>
          <w:szCs w:val="28"/>
        </w:rPr>
        <w:t xml:space="preserve"> </w:t>
      </w:r>
      <w:r w:rsidRPr="00565CAA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 </w:t>
      </w:r>
      <w:r w:rsidR="00866D3E">
        <w:rPr>
          <w:rFonts w:ascii="Times New Roman" w:hAnsi="Times New Roman" w:cs="Times New Roman"/>
          <w:sz w:val="28"/>
          <w:szCs w:val="28"/>
        </w:rPr>
        <w:t xml:space="preserve">и средств, </w:t>
      </w:r>
      <w:r w:rsidR="000527BC" w:rsidRPr="00565CAA">
        <w:rPr>
          <w:rFonts w:ascii="Times New Roman" w:hAnsi="Times New Roman" w:cs="Times New Roman"/>
          <w:sz w:val="28"/>
          <w:szCs w:val="28"/>
        </w:rPr>
        <w:lastRenderedPageBreak/>
        <w:t>поступающих от предпринимательской и иной приносящей доход деятельности</w:t>
      </w:r>
      <w:r w:rsidR="00866D3E">
        <w:rPr>
          <w:rFonts w:ascii="Times New Roman" w:hAnsi="Times New Roman" w:cs="Times New Roman"/>
          <w:sz w:val="28"/>
          <w:szCs w:val="28"/>
        </w:rPr>
        <w:t xml:space="preserve"> </w:t>
      </w:r>
      <w:r w:rsidR="00866D3E" w:rsidRPr="00565CAA">
        <w:rPr>
          <w:rFonts w:ascii="Times New Roman" w:hAnsi="Times New Roman" w:cs="Times New Roman"/>
          <w:sz w:val="28"/>
          <w:szCs w:val="28"/>
        </w:rPr>
        <w:t>Учреждения</w:t>
      </w:r>
      <w:r w:rsidRPr="00565CAA">
        <w:rPr>
          <w:rFonts w:ascii="Times New Roman" w:hAnsi="Times New Roman" w:cs="Times New Roman"/>
          <w:sz w:val="28"/>
          <w:szCs w:val="28"/>
        </w:rPr>
        <w:t>.</w:t>
      </w:r>
    </w:p>
    <w:p w:rsidR="00CB020C" w:rsidRPr="00565CAA" w:rsidRDefault="006E3434" w:rsidP="003A6A5B">
      <w:pPr>
        <w:widowControl/>
        <w:numPr>
          <w:ilvl w:val="1"/>
          <w:numId w:val="1"/>
        </w:numPr>
        <w:suppressAutoHyphens/>
        <w:autoSpaceDE w:val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</w:t>
      </w:r>
      <w:r w:rsidR="00CB020C" w:rsidRPr="00565CAA">
        <w:rPr>
          <w:rFonts w:ascii="Times New Roman" w:hAnsi="Times New Roman" w:cs="Times New Roman"/>
          <w:sz w:val="28"/>
          <w:szCs w:val="28"/>
        </w:rPr>
        <w:t xml:space="preserve"> за работу в местностях с особыми климатическими условиями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020C" w:rsidRPr="00565CAA">
        <w:rPr>
          <w:rFonts w:ascii="Times New Roman" w:hAnsi="Times New Roman" w:cs="Times New Roman"/>
          <w:sz w:val="28"/>
          <w:szCs w:val="28"/>
        </w:rPr>
        <w:t xml:space="preserve">тся в соответствии со статьями 315 - 317 Трудового кодекса Российской Федерации и </w:t>
      </w:r>
      <w:r w:rsidR="001409E7">
        <w:rPr>
          <w:rFonts w:ascii="Times New Roman" w:hAnsi="Times New Roman" w:cs="Times New Roman"/>
          <w:sz w:val="28"/>
          <w:szCs w:val="28"/>
        </w:rPr>
        <w:t>статьями 2, 3 Закона</w:t>
      </w:r>
      <w:r w:rsidR="00CB020C" w:rsidRPr="00565CAA">
        <w:rPr>
          <w:rFonts w:ascii="Times New Roman" w:hAnsi="Times New Roman" w:cs="Times New Roman"/>
          <w:sz w:val="28"/>
          <w:szCs w:val="28"/>
        </w:rPr>
        <w:t xml:space="preserve"> </w:t>
      </w:r>
      <w:r w:rsidR="001409E7" w:rsidRPr="00565CAA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CB020C" w:rsidRPr="00565CAA">
        <w:rPr>
          <w:rFonts w:ascii="Times New Roman" w:hAnsi="Times New Roman" w:cs="Times New Roman"/>
          <w:sz w:val="28"/>
          <w:szCs w:val="28"/>
        </w:rPr>
        <w:t xml:space="preserve"> от 9 декабря 2004 года № 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Югры, территориальном фонде обязательного медицинского страхования Ханты-Мансийского автономного округа</w:t>
      </w:r>
      <w:r w:rsidR="00FB0855" w:rsidRPr="00565CAA">
        <w:rPr>
          <w:rFonts w:ascii="Times New Roman" w:hAnsi="Times New Roman" w:cs="Times New Roman"/>
          <w:sz w:val="28"/>
          <w:szCs w:val="28"/>
        </w:rPr>
        <w:t xml:space="preserve"> </w:t>
      </w:r>
      <w:r w:rsidR="00CB020C" w:rsidRPr="00565CAA">
        <w:rPr>
          <w:rFonts w:ascii="Times New Roman" w:hAnsi="Times New Roman" w:cs="Times New Roman"/>
          <w:sz w:val="28"/>
          <w:szCs w:val="28"/>
        </w:rPr>
        <w:t xml:space="preserve"> – </w:t>
      </w:r>
      <w:r w:rsidR="00FB0855" w:rsidRPr="00565CAA">
        <w:rPr>
          <w:rFonts w:ascii="Times New Roman" w:hAnsi="Times New Roman" w:cs="Times New Roman"/>
          <w:sz w:val="28"/>
          <w:szCs w:val="28"/>
        </w:rPr>
        <w:t xml:space="preserve"> </w:t>
      </w:r>
      <w:r w:rsidR="00CB020C" w:rsidRPr="00565CAA">
        <w:rPr>
          <w:rFonts w:ascii="Times New Roman" w:hAnsi="Times New Roman" w:cs="Times New Roman"/>
          <w:sz w:val="28"/>
          <w:szCs w:val="28"/>
        </w:rPr>
        <w:t>Югры»:</w:t>
      </w:r>
    </w:p>
    <w:p w:rsidR="00CB020C" w:rsidRPr="00565CAA" w:rsidRDefault="006E3434" w:rsidP="00CB020C">
      <w:pPr>
        <w:autoSpaceDE w:val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3629D0">
        <w:rPr>
          <w:rFonts w:ascii="Times New Roman" w:hAnsi="Times New Roman" w:cs="Times New Roman"/>
          <w:sz w:val="28"/>
          <w:szCs w:val="28"/>
        </w:rPr>
        <w:t>районный коэффициент к заработной плате</w:t>
      </w:r>
      <w:r w:rsidR="003629D0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1409E7">
        <w:rPr>
          <w:rFonts w:ascii="Times New Roman" w:hAnsi="Times New Roman" w:cs="Times New Roman"/>
          <w:sz w:val="28"/>
          <w:szCs w:val="28"/>
        </w:rPr>
        <w:t xml:space="preserve"> 1.</w:t>
      </w:r>
      <w:r w:rsidR="00CB020C" w:rsidRPr="00565CAA">
        <w:rPr>
          <w:rFonts w:ascii="Times New Roman" w:hAnsi="Times New Roman" w:cs="Times New Roman"/>
          <w:sz w:val="28"/>
          <w:szCs w:val="28"/>
        </w:rPr>
        <w:t>7;</w:t>
      </w:r>
    </w:p>
    <w:p w:rsidR="00CB020C" w:rsidRPr="00565CAA" w:rsidRDefault="003629D0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процентная надбавка к заработной плате за стаж работы в районах  Крайнего Севера и приравненных к ним местностях до</w:t>
      </w:r>
      <w:r w:rsidR="00CB020C" w:rsidRPr="00565CAA">
        <w:rPr>
          <w:rFonts w:ascii="Times New Roman" w:hAnsi="Times New Roman" w:cs="Times New Roman"/>
          <w:sz w:val="28"/>
          <w:szCs w:val="28"/>
        </w:rPr>
        <w:t xml:space="preserve"> 50 процентов.</w:t>
      </w:r>
    </w:p>
    <w:p w:rsidR="00CB020C" w:rsidRPr="00565CAA" w:rsidRDefault="00CB020C" w:rsidP="003A6A5B">
      <w:pPr>
        <w:widowControl/>
        <w:numPr>
          <w:ilvl w:val="1"/>
          <w:numId w:val="1"/>
        </w:numPr>
        <w:suppressAutoHyphens/>
        <w:autoSpaceDE w:val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Выплат</w:t>
      </w:r>
      <w:r w:rsidR="00071FA8">
        <w:rPr>
          <w:rFonts w:ascii="Times New Roman" w:hAnsi="Times New Roman" w:cs="Times New Roman"/>
          <w:sz w:val="28"/>
          <w:szCs w:val="28"/>
        </w:rPr>
        <w:t>а</w:t>
      </w:r>
      <w:r w:rsidRPr="00565CAA">
        <w:rPr>
          <w:rFonts w:ascii="Times New Roman" w:hAnsi="Times New Roman" w:cs="Times New Roman"/>
          <w:sz w:val="28"/>
          <w:szCs w:val="28"/>
        </w:rPr>
        <w:t xml:space="preserve"> за работу в условиях, отклоняю</w:t>
      </w:r>
      <w:r w:rsidR="00071FA8">
        <w:rPr>
          <w:rFonts w:ascii="Times New Roman" w:hAnsi="Times New Roman" w:cs="Times New Roman"/>
          <w:sz w:val="28"/>
          <w:szCs w:val="28"/>
        </w:rPr>
        <w:t>щихся от нормальных, осуществляе</w:t>
      </w:r>
      <w:r w:rsidRPr="00565CAA">
        <w:rPr>
          <w:rFonts w:ascii="Times New Roman" w:hAnsi="Times New Roman" w:cs="Times New Roman"/>
          <w:sz w:val="28"/>
          <w:szCs w:val="28"/>
        </w:rPr>
        <w:t xml:space="preserve">тся в соответствии со статьями 149 - 154 Трудового кодекса Российской Федерации. </w:t>
      </w:r>
      <w:r w:rsidR="00900F9C">
        <w:rPr>
          <w:rFonts w:ascii="Times New Roman" w:hAnsi="Times New Roman" w:cs="Times New Roman"/>
          <w:sz w:val="28"/>
          <w:szCs w:val="28"/>
        </w:rPr>
        <w:t>Её</w:t>
      </w:r>
      <w:r w:rsidRPr="00565CAA">
        <w:rPr>
          <w:rFonts w:ascii="Times New Roman" w:hAnsi="Times New Roman" w:cs="Times New Roman"/>
          <w:sz w:val="28"/>
          <w:szCs w:val="28"/>
        </w:rPr>
        <w:t xml:space="preserve"> ви</w:t>
      </w:r>
      <w:r w:rsidR="00900F9C">
        <w:rPr>
          <w:rFonts w:ascii="Times New Roman" w:hAnsi="Times New Roman" w:cs="Times New Roman"/>
          <w:sz w:val="28"/>
          <w:szCs w:val="28"/>
        </w:rPr>
        <w:t>д, размер и срок, на который она</w:t>
      </w:r>
      <w:r w:rsidRPr="00565CAA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900F9C">
        <w:rPr>
          <w:rFonts w:ascii="Times New Roman" w:hAnsi="Times New Roman" w:cs="Times New Roman"/>
          <w:sz w:val="28"/>
          <w:szCs w:val="28"/>
        </w:rPr>
        <w:t>е</w:t>
      </w:r>
      <w:r w:rsidRPr="00565CAA">
        <w:rPr>
          <w:rFonts w:ascii="Times New Roman" w:hAnsi="Times New Roman" w:cs="Times New Roman"/>
          <w:sz w:val="28"/>
          <w:szCs w:val="28"/>
        </w:rPr>
        <w:t>тся, определяются по соглашению сторон трудового договора с уч</w:t>
      </w:r>
      <w:r w:rsidR="004558EC">
        <w:rPr>
          <w:rFonts w:ascii="Times New Roman" w:hAnsi="Times New Roman" w:cs="Times New Roman"/>
          <w:sz w:val="28"/>
          <w:szCs w:val="28"/>
        </w:rPr>
        <w:t>ё</w:t>
      </w:r>
      <w:r w:rsidRPr="00565CAA">
        <w:rPr>
          <w:rFonts w:ascii="Times New Roman" w:hAnsi="Times New Roman" w:cs="Times New Roman"/>
          <w:sz w:val="28"/>
          <w:szCs w:val="28"/>
        </w:rPr>
        <w:t>том содержани</w:t>
      </w:r>
      <w:r w:rsidR="004558EC">
        <w:rPr>
          <w:rFonts w:ascii="Times New Roman" w:hAnsi="Times New Roman" w:cs="Times New Roman"/>
          <w:sz w:val="28"/>
          <w:szCs w:val="28"/>
        </w:rPr>
        <w:t>я и (или) объё</w:t>
      </w:r>
      <w:r w:rsidRPr="00565CAA">
        <w:rPr>
          <w:rFonts w:ascii="Times New Roman" w:hAnsi="Times New Roman" w:cs="Times New Roman"/>
          <w:sz w:val="28"/>
          <w:szCs w:val="28"/>
        </w:rPr>
        <w:t>ма дополнительной работы.</w:t>
      </w:r>
    </w:p>
    <w:p w:rsidR="00CB020C" w:rsidRPr="00565CAA" w:rsidRDefault="00CB020C" w:rsidP="003A6A5B">
      <w:pPr>
        <w:pStyle w:val="af6"/>
        <w:numPr>
          <w:ilvl w:val="1"/>
          <w:numId w:val="1"/>
        </w:numPr>
        <w:ind w:left="0" w:right="5" w:firstLine="709"/>
        <w:jc w:val="both"/>
        <w:rPr>
          <w:sz w:val="28"/>
          <w:szCs w:val="28"/>
        </w:rPr>
      </w:pPr>
      <w:r w:rsidRPr="00565CAA">
        <w:rPr>
          <w:sz w:val="28"/>
          <w:szCs w:val="28"/>
        </w:rPr>
        <w:t>Размер выплат за совмещение про</w:t>
      </w:r>
      <w:r w:rsidR="0031199D">
        <w:rPr>
          <w:sz w:val="28"/>
          <w:szCs w:val="28"/>
        </w:rPr>
        <w:t>фессий (должностей), расширение зон обслуживания,</w:t>
      </w:r>
      <w:r w:rsidRPr="00565CAA">
        <w:rPr>
          <w:sz w:val="28"/>
          <w:szCs w:val="28"/>
        </w:rPr>
        <w:t xml:space="preserve"> увеличение объ</w:t>
      </w:r>
      <w:r w:rsidR="00344805">
        <w:rPr>
          <w:sz w:val="28"/>
          <w:szCs w:val="28"/>
        </w:rPr>
        <w:t>ё</w:t>
      </w:r>
      <w:r w:rsidRPr="00565CAA">
        <w:rPr>
          <w:sz w:val="28"/>
          <w:szCs w:val="28"/>
        </w:rPr>
        <w:t>ма работы или исполнение обязанностей временно отсутствующего работника без освобождения от работы  устанавливаетс</w:t>
      </w:r>
      <w:r w:rsidR="00344805">
        <w:rPr>
          <w:sz w:val="28"/>
          <w:szCs w:val="28"/>
        </w:rPr>
        <w:t>я</w:t>
      </w:r>
      <w:r w:rsidRPr="00565CAA">
        <w:rPr>
          <w:sz w:val="28"/>
          <w:szCs w:val="28"/>
        </w:rPr>
        <w:t xml:space="preserve"> директором </w:t>
      </w:r>
      <w:r w:rsidR="0031199D">
        <w:rPr>
          <w:sz w:val="28"/>
          <w:szCs w:val="28"/>
        </w:rPr>
        <w:t>Учреждения на основании служебных записок  руководителей</w:t>
      </w:r>
      <w:r w:rsidRPr="00565CAA">
        <w:rPr>
          <w:sz w:val="28"/>
          <w:szCs w:val="28"/>
        </w:rPr>
        <w:t xml:space="preserve"> структу</w:t>
      </w:r>
      <w:r w:rsidR="0031199D">
        <w:rPr>
          <w:sz w:val="28"/>
          <w:szCs w:val="28"/>
        </w:rPr>
        <w:t>рных подразделений и личных</w:t>
      </w:r>
      <w:r w:rsidRPr="00565CAA">
        <w:rPr>
          <w:sz w:val="28"/>
          <w:szCs w:val="28"/>
        </w:rPr>
        <w:t xml:space="preserve"> заявлений,</w:t>
      </w:r>
      <w:r w:rsidR="0031199D">
        <w:rPr>
          <w:sz w:val="28"/>
          <w:szCs w:val="28"/>
        </w:rPr>
        <w:t xml:space="preserve"> и  оформляются приказами</w:t>
      </w:r>
      <w:r w:rsidR="00344805">
        <w:rPr>
          <w:sz w:val="28"/>
          <w:szCs w:val="28"/>
        </w:rPr>
        <w:t xml:space="preserve"> по основной</w:t>
      </w:r>
      <w:r w:rsidR="0031199D">
        <w:rPr>
          <w:sz w:val="28"/>
          <w:szCs w:val="28"/>
        </w:rPr>
        <w:t xml:space="preserve"> деятельности Учреждения. В</w:t>
      </w:r>
      <w:r w:rsidRPr="00565CAA">
        <w:rPr>
          <w:sz w:val="28"/>
          <w:szCs w:val="28"/>
        </w:rPr>
        <w:t xml:space="preserve"> приказе  указы</w:t>
      </w:r>
      <w:r w:rsidR="0031199D">
        <w:rPr>
          <w:sz w:val="28"/>
          <w:szCs w:val="28"/>
        </w:rPr>
        <w:t>ваются наименование</w:t>
      </w:r>
      <w:r w:rsidR="00344805">
        <w:rPr>
          <w:sz w:val="28"/>
          <w:szCs w:val="28"/>
        </w:rPr>
        <w:t xml:space="preserve"> должности (профессии), фамилия работн</w:t>
      </w:r>
      <w:r w:rsidR="0031199D">
        <w:rPr>
          <w:sz w:val="28"/>
          <w:szCs w:val="28"/>
        </w:rPr>
        <w:t>ика, объём и период выполняемых</w:t>
      </w:r>
      <w:r w:rsidR="00344805">
        <w:rPr>
          <w:sz w:val="28"/>
          <w:szCs w:val="28"/>
        </w:rPr>
        <w:t xml:space="preserve"> работ, процент</w:t>
      </w:r>
      <w:r w:rsidR="0026577D">
        <w:rPr>
          <w:sz w:val="28"/>
          <w:szCs w:val="28"/>
        </w:rPr>
        <w:t xml:space="preserve"> выплат.</w:t>
      </w:r>
      <w:r w:rsidR="0031199D">
        <w:rPr>
          <w:sz w:val="28"/>
          <w:szCs w:val="28"/>
        </w:rPr>
        <w:t xml:space="preserve"> Размер выплат устанавливается  по</w:t>
      </w:r>
      <w:r w:rsidRPr="00565CAA">
        <w:rPr>
          <w:sz w:val="28"/>
          <w:szCs w:val="28"/>
        </w:rPr>
        <w:t xml:space="preserve"> соглашен</w:t>
      </w:r>
      <w:r w:rsidR="0031199D">
        <w:rPr>
          <w:sz w:val="28"/>
          <w:szCs w:val="28"/>
        </w:rPr>
        <w:t>ию</w:t>
      </w:r>
      <w:r w:rsidR="00BA7799">
        <w:rPr>
          <w:sz w:val="28"/>
          <w:szCs w:val="28"/>
        </w:rPr>
        <w:t xml:space="preserve"> сто</w:t>
      </w:r>
      <w:r w:rsidR="0031199D">
        <w:rPr>
          <w:sz w:val="28"/>
          <w:szCs w:val="28"/>
        </w:rPr>
        <w:t>рон, в соответствии</w:t>
      </w:r>
      <w:r w:rsidR="0026577D">
        <w:rPr>
          <w:sz w:val="28"/>
          <w:szCs w:val="28"/>
        </w:rPr>
        <w:t xml:space="preserve"> со статьё</w:t>
      </w:r>
      <w:r w:rsidR="00BA7799">
        <w:rPr>
          <w:sz w:val="28"/>
          <w:szCs w:val="28"/>
        </w:rPr>
        <w:t>й 151</w:t>
      </w:r>
      <w:r w:rsidRPr="00565CAA">
        <w:rPr>
          <w:sz w:val="28"/>
          <w:szCs w:val="28"/>
        </w:rPr>
        <w:t xml:space="preserve"> </w:t>
      </w:r>
      <w:r w:rsidR="0026577D">
        <w:rPr>
          <w:sz w:val="28"/>
          <w:szCs w:val="28"/>
        </w:rPr>
        <w:t>Трудового</w:t>
      </w:r>
      <w:r w:rsidR="00BA7799" w:rsidRPr="008877C3">
        <w:rPr>
          <w:sz w:val="28"/>
          <w:szCs w:val="28"/>
        </w:rPr>
        <w:t xml:space="preserve"> </w:t>
      </w:r>
      <w:r w:rsidR="00A90233">
        <w:rPr>
          <w:sz w:val="28"/>
          <w:szCs w:val="28"/>
        </w:rPr>
        <w:t>к</w:t>
      </w:r>
      <w:r w:rsidR="00BA7799" w:rsidRPr="008877C3">
        <w:rPr>
          <w:sz w:val="28"/>
          <w:szCs w:val="28"/>
        </w:rPr>
        <w:t>одекса</w:t>
      </w:r>
      <w:r w:rsidR="0026577D">
        <w:rPr>
          <w:sz w:val="28"/>
          <w:szCs w:val="28"/>
        </w:rPr>
        <w:t xml:space="preserve"> Российской</w:t>
      </w:r>
      <w:r w:rsidRPr="008877C3">
        <w:rPr>
          <w:sz w:val="28"/>
          <w:szCs w:val="28"/>
        </w:rPr>
        <w:t xml:space="preserve"> Федерации</w:t>
      </w:r>
      <w:r w:rsidR="0026577D">
        <w:rPr>
          <w:sz w:val="28"/>
          <w:szCs w:val="28"/>
        </w:rPr>
        <w:t xml:space="preserve"> до 50 процентов должностного оклада (оклада) по основной</w:t>
      </w:r>
      <w:r w:rsidRPr="00565CAA">
        <w:rPr>
          <w:sz w:val="28"/>
          <w:szCs w:val="28"/>
        </w:rPr>
        <w:t xml:space="preserve"> </w:t>
      </w:r>
      <w:r w:rsidR="0031199D">
        <w:rPr>
          <w:sz w:val="28"/>
          <w:szCs w:val="28"/>
        </w:rPr>
        <w:t>должности работника Учреждения</w:t>
      </w:r>
      <w:r w:rsidRPr="00565CAA">
        <w:rPr>
          <w:sz w:val="28"/>
          <w:szCs w:val="28"/>
        </w:rPr>
        <w:t>.</w:t>
      </w:r>
    </w:p>
    <w:p w:rsidR="00CB020C" w:rsidRPr="00736528" w:rsidRDefault="00CB020C" w:rsidP="003A6A5B">
      <w:pPr>
        <w:pStyle w:val="af6"/>
        <w:numPr>
          <w:ilvl w:val="1"/>
          <w:numId w:val="1"/>
        </w:numPr>
        <w:ind w:left="0" w:right="5" w:firstLine="709"/>
        <w:jc w:val="both"/>
        <w:rPr>
          <w:sz w:val="28"/>
          <w:szCs w:val="28"/>
        </w:rPr>
      </w:pPr>
      <w:r w:rsidRPr="00565CAA">
        <w:rPr>
          <w:sz w:val="28"/>
          <w:szCs w:val="28"/>
        </w:rPr>
        <w:t>Выплата работникам Учре</w:t>
      </w:r>
      <w:r w:rsidR="0026577D">
        <w:rPr>
          <w:sz w:val="28"/>
          <w:szCs w:val="28"/>
        </w:rPr>
        <w:t>ждения за работу в ночное время</w:t>
      </w:r>
      <w:r w:rsidR="00DD713C" w:rsidRPr="00565CAA">
        <w:rPr>
          <w:sz w:val="28"/>
          <w:szCs w:val="28"/>
        </w:rPr>
        <w:t xml:space="preserve"> </w:t>
      </w:r>
      <w:r w:rsidR="00806E33" w:rsidRPr="00565CAA">
        <w:rPr>
          <w:sz w:val="28"/>
          <w:szCs w:val="28"/>
        </w:rPr>
        <w:t>(с 22 часов</w:t>
      </w:r>
      <w:r w:rsidR="00DD713C" w:rsidRPr="00565CAA">
        <w:rPr>
          <w:sz w:val="28"/>
          <w:szCs w:val="28"/>
        </w:rPr>
        <w:t xml:space="preserve"> до 6 часов)</w:t>
      </w:r>
      <w:r w:rsidR="00806E33" w:rsidRPr="00565CAA">
        <w:rPr>
          <w:sz w:val="28"/>
          <w:szCs w:val="28"/>
        </w:rPr>
        <w:t xml:space="preserve"> </w:t>
      </w:r>
      <w:r w:rsidR="0060382A">
        <w:rPr>
          <w:sz w:val="28"/>
          <w:szCs w:val="28"/>
        </w:rPr>
        <w:t>устанавлива</w:t>
      </w:r>
      <w:r w:rsidRPr="00565CAA">
        <w:rPr>
          <w:sz w:val="28"/>
          <w:szCs w:val="28"/>
        </w:rPr>
        <w:t xml:space="preserve">ется в размере не менее 20 процентов </w:t>
      </w:r>
      <w:r w:rsidR="00901352" w:rsidRPr="00565CAA">
        <w:rPr>
          <w:sz w:val="28"/>
          <w:szCs w:val="28"/>
        </w:rPr>
        <w:t xml:space="preserve">часовой тарифной ставки </w:t>
      </w:r>
      <w:r w:rsidRPr="00565CAA">
        <w:rPr>
          <w:sz w:val="28"/>
          <w:szCs w:val="28"/>
        </w:rPr>
        <w:t>оклада (</w:t>
      </w:r>
      <w:r w:rsidR="00901352" w:rsidRPr="00565CAA">
        <w:rPr>
          <w:sz w:val="28"/>
          <w:szCs w:val="28"/>
        </w:rPr>
        <w:t xml:space="preserve">должностного </w:t>
      </w:r>
      <w:r w:rsidRPr="00565CAA">
        <w:rPr>
          <w:sz w:val="28"/>
          <w:szCs w:val="28"/>
        </w:rPr>
        <w:t>оклада), рассчитанного за час работы</w:t>
      </w:r>
      <w:r w:rsidR="00901352" w:rsidRPr="00565CAA">
        <w:rPr>
          <w:sz w:val="28"/>
          <w:szCs w:val="28"/>
        </w:rPr>
        <w:t xml:space="preserve"> (за каждый час работы) в ночное время, в соответствии со статьей 154 Трудового </w:t>
      </w:r>
      <w:r w:rsidR="00901352" w:rsidRPr="00736528">
        <w:rPr>
          <w:sz w:val="28"/>
          <w:szCs w:val="28"/>
        </w:rPr>
        <w:t>кодекса Российской Федерации.</w:t>
      </w:r>
    </w:p>
    <w:p w:rsidR="00CB020C" w:rsidRPr="00736528" w:rsidRDefault="00CB020C" w:rsidP="003A6A5B">
      <w:pPr>
        <w:pStyle w:val="af6"/>
        <w:numPr>
          <w:ilvl w:val="1"/>
          <w:numId w:val="1"/>
        </w:numPr>
        <w:ind w:left="0" w:right="5" w:firstLine="709"/>
        <w:jc w:val="both"/>
        <w:rPr>
          <w:sz w:val="28"/>
          <w:szCs w:val="28"/>
        </w:rPr>
      </w:pPr>
      <w:r w:rsidRPr="00736528">
        <w:rPr>
          <w:sz w:val="28"/>
          <w:szCs w:val="28"/>
        </w:rPr>
        <w:t>Выплат</w:t>
      </w:r>
      <w:r w:rsidR="006D3580" w:rsidRPr="00736528">
        <w:rPr>
          <w:sz w:val="28"/>
          <w:szCs w:val="28"/>
        </w:rPr>
        <w:t>а</w:t>
      </w:r>
      <w:r w:rsidRPr="00736528">
        <w:rPr>
          <w:sz w:val="28"/>
          <w:szCs w:val="28"/>
        </w:rPr>
        <w:t xml:space="preserve"> за работу в выходные и нераб</w:t>
      </w:r>
      <w:r w:rsidR="006D3580" w:rsidRPr="00736528">
        <w:rPr>
          <w:sz w:val="28"/>
          <w:szCs w:val="28"/>
        </w:rPr>
        <w:t>очие праздничные дни осуществляется работника</w:t>
      </w:r>
      <w:r w:rsidRPr="00736528">
        <w:rPr>
          <w:sz w:val="28"/>
          <w:szCs w:val="28"/>
        </w:rPr>
        <w:t xml:space="preserve">м </w:t>
      </w:r>
      <w:r w:rsidR="0098601C" w:rsidRPr="00736528">
        <w:rPr>
          <w:sz w:val="28"/>
          <w:szCs w:val="28"/>
        </w:rPr>
        <w:t xml:space="preserve">в соответствии со статьей 153 Трудового кодекса Российской Федерации, </w:t>
      </w:r>
      <w:r w:rsidR="00E25AAD" w:rsidRPr="00736528">
        <w:rPr>
          <w:sz w:val="28"/>
          <w:szCs w:val="28"/>
        </w:rPr>
        <w:t>с</w:t>
      </w:r>
      <w:r w:rsidR="000E5F2F" w:rsidRPr="00736528">
        <w:rPr>
          <w:sz w:val="28"/>
          <w:szCs w:val="28"/>
        </w:rPr>
        <w:t xml:space="preserve"> учё</w:t>
      </w:r>
      <w:r w:rsidR="0098601C" w:rsidRPr="00736528">
        <w:rPr>
          <w:sz w:val="28"/>
          <w:szCs w:val="28"/>
        </w:rPr>
        <w:t>том постановления Конституционного Суда Российской Федера</w:t>
      </w:r>
      <w:r w:rsidR="00736528" w:rsidRPr="00736528">
        <w:rPr>
          <w:sz w:val="28"/>
          <w:szCs w:val="28"/>
        </w:rPr>
        <w:t>ции от 28 июня 2018 года № 26-П.</w:t>
      </w:r>
      <w:r w:rsidR="00FD43CC" w:rsidRPr="00736528">
        <w:rPr>
          <w:sz w:val="28"/>
          <w:szCs w:val="28"/>
        </w:rPr>
        <w:t xml:space="preserve"> </w:t>
      </w:r>
      <w:r w:rsidR="00736528">
        <w:rPr>
          <w:sz w:val="28"/>
          <w:szCs w:val="28"/>
        </w:rPr>
        <w:t>Условие осуществления выплаты (фактор, обуславливающий получение выплаты) - р</w:t>
      </w:r>
      <w:r w:rsidR="00FD43CC" w:rsidRPr="00736528">
        <w:rPr>
          <w:sz w:val="28"/>
          <w:szCs w:val="28"/>
        </w:rPr>
        <w:t>абота в выходной или нерабочий праздничный день</w:t>
      </w:r>
      <w:r w:rsidR="00825C3F" w:rsidRPr="00736528">
        <w:rPr>
          <w:sz w:val="28"/>
          <w:szCs w:val="28"/>
        </w:rPr>
        <w:t xml:space="preserve"> </w:t>
      </w:r>
      <w:r w:rsidR="00736528" w:rsidRPr="00736528">
        <w:rPr>
          <w:sz w:val="28"/>
          <w:szCs w:val="28"/>
        </w:rPr>
        <w:t>(п</w:t>
      </w:r>
      <w:r w:rsidR="00825C3F" w:rsidRPr="00736528">
        <w:rPr>
          <w:sz w:val="28"/>
          <w:szCs w:val="28"/>
        </w:rPr>
        <w:t xml:space="preserve">ри сменной работе дополнительно </w:t>
      </w:r>
      <w:r w:rsidR="00825C3F" w:rsidRPr="00736528">
        <w:rPr>
          <w:sz w:val="28"/>
          <w:szCs w:val="28"/>
        </w:rPr>
        <w:lastRenderedPageBreak/>
        <w:t>оплачиваются только праздничные дни</w:t>
      </w:r>
      <w:r w:rsidR="00736528" w:rsidRPr="00736528">
        <w:rPr>
          <w:sz w:val="28"/>
          <w:szCs w:val="28"/>
        </w:rPr>
        <w:t>)</w:t>
      </w:r>
      <w:r w:rsidR="00825C3F" w:rsidRPr="00736528">
        <w:rPr>
          <w:sz w:val="28"/>
          <w:szCs w:val="28"/>
        </w:rPr>
        <w:t>.</w:t>
      </w:r>
    </w:p>
    <w:p w:rsidR="00CB020C" w:rsidRPr="00565CAA" w:rsidRDefault="00CB020C" w:rsidP="003A6A5B">
      <w:pPr>
        <w:widowControl/>
        <w:numPr>
          <w:ilvl w:val="1"/>
          <w:numId w:val="1"/>
        </w:numPr>
        <w:suppressAutoHyphens/>
        <w:autoSpaceDE w:val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 xml:space="preserve">Компенсационные выплаты </w:t>
      </w:r>
      <w:r w:rsidR="00671192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565CAA">
        <w:rPr>
          <w:rFonts w:ascii="Times New Roman" w:hAnsi="Times New Roman" w:cs="Times New Roman"/>
          <w:sz w:val="28"/>
          <w:szCs w:val="28"/>
        </w:rPr>
        <w:t xml:space="preserve"> </w:t>
      </w:r>
      <w:r w:rsidR="00671192">
        <w:rPr>
          <w:rFonts w:ascii="Times New Roman" w:hAnsi="Times New Roman" w:cs="Times New Roman"/>
          <w:sz w:val="28"/>
          <w:szCs w:val="28"/>
        </w:rPr>
        <w:t>в процентах к должностным окладам работников</w:t>
      </w:r>
      <w:r w:rsidRPr="00565CAA">
        <w:rPr>
          <w:rFonts w:ascii="Times New Roman" w:hAnsi="Times New Roman" w:cs="Times New Roman"/>
          <w:sz w:val="28"/>
          <w:szCs w:val="28"/>
        </w:rPr>
        <w:t xml:space="preserve"> </w:t>
      </w:r>
      <w:r w:rsidR="00671192">
        <w:rPr>
          <w:rFonts w:ascii="Times New Roman" w:hAnsi="Times New Roman" w:cs="Times New Roman"/>
          <w:sz w:val="28"/>
          <w:szCs w:val="28"/>
        </w:rPr>
        <w:t xml:space="preserve">или в абсолютных размерах, если иное не установлено законодательством </w:t>
      </w:r>
      <w:r w:rsidR="00671192" w:rsidRPr="00565CA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65CAA">
        <w:rPr>
          <w:rFonts w:ascii="Times New Roman" w:hAnsi="Times New Roman" w:cs="Times New Roman"/>
          <w:sz w:val="28"/>
          <w:szCs w:val="28"/>
        </w:rPr>
        <w:t>.</w:t>
      </w:r>
    </w:p>
    <w:p w:rsidR="00CB020C" w:rsidRDefault="00CB020C" w:rsidP="00073EA2">
      <w:pPr>
        <w:widowControl/>
        <w:numPr>
          <w:ilvl w:val="1"/>
          <w:numId w:val="1"/>
        </w:numPr>
        <w:suppressAutoHyphens/>
        <w:autoSpaceDE w:val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Размеры компенсационных выплат не могут быть ниже размеров, установленных Трудовым кодексом Российской Федерации, нормативными правовыми актами Российской Федерации, содержащими нормы трудового права, соглашениями и коллективными договорами.</w:t>
      </w:r>
    </w:p>
    <w:p w:rsidR="000527BC" w:rsidRPr="00073EA2" w:rsidRDefault="000527BC" w:rsidP="000527BC">
      <w:pPr>
        <w:widowControl/>
        <w:suppressAutoHyphens/>
        <w:autoSpaceDE w:val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CB020C" w:rsidRPr="00565CAA" w:rsidRDefault="00CB020C" w:rsidP="003A6A5B">
      <w:pPr>
        <w:numPr>
          <w:ilvl w:val="0"/>
          <w:numId w:val="1"/>
        </w:numPr>
        <w:suppressAutoHyphens/>
        <w:autoSpaceDE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Порядок и условия осуществления стимулирующих выплат</w:t>
      </w:r>
    </w:p>
    <w:p w:rsidR="00CB020C" w:rsidRPr="00565CAA" w:rsidRDefault="00CB020C" w:rsidP="00CB020C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B020C" w:rsidRPr="00FF6D55" w:rsidRDefault="00CB020C" w:rsidP="003A6A5B">
      <w:pPr>
        <w:widowControl/>
        <w:numPr>
          <w:ilvl w:val="1"/>
          <w:numId w:val="1"/>
        </w:numPr>
        <w:suppressAutoHyphens/>
        <w:autoSpaceDE w:val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74"/>
      <w:bookmarkEnd w:id="1"/>
      <w:r w:rsidRPr="00FF6D55">
        <w:rPr>
          <w:rFonts w:ascii="Times New Roman" w:hAnsi="Times New Roman" w:cs="Times New Roman"/>
          <w:sz w:val="28"/>
          <w:szCs w:val="28"/>
        </w:rPr>
        <w:t>К стимулирующим выплатам относятся:</w:t>
      </w:r>
    </w:p>
    <w:p w:rsidR="00CB020C" w:rsidRPr="00FF6D55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 xml:space="preserve">выплата за интенсивность </w:t>
      </w:r>
      <w:r w:rsidR="001334A0">
        <w:rPr>
          <w:rFonts w:ascii="Times New Roman" w:hAnsi="Times New Roman" w:cs="Times New Roman"/>
          <w:sz w:val="28"/>
          <w:szCs w:val="28"/>
        </w:rPr>
        <w:t>и высокие результаты работы;</w:t>
      </w:r>
    </w:p>
    <w:p w:rsidR="00CB020C" w:rsidRPr="001334A0" w:rsidRDefault="00CB020C" w:rsidP="001334A0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34A0">
        <w:rPr>
          <w:rFonts w:ascii="Times New Roman" w:hAnsi="Times New Roman" w:cs="Times New Roman"/>
          <w:sz w:val="28"/>
          <w:szCs w:val="28"/>
        </w:rPr>
        <w:t>выплат</w:t>
      </w:r>
      <w:r w:rsidR="001334A0">
        <w:rPr>
          <w:rFonts w:ascii="Times New Roman" w:hAnsi="Times New Roman" w:cs="Times New Roman"/>
          <w:sz w:val="28"/>
          <w:szCs w:val="28"/>
        </w:rPr>
        <w:t>а</w:t>
      </w:r>
      <w:r w:rsidRPr="001334A0">
        <w:rPr>
          <w:rFonts w:ascii="Times New Roman" w:hAnsi="Times New Roman" w:cs="Times New Roman"/>
          <w:sz w:val="28"/>
          <w:szCs w:val="28"/>
        </w:rPr>
        <w:t xml:space="preserve"> за качество</w:t>
      </w:r>
      <w:r w:rsidR="001334A0">
        <w:rPr>
          <w:rFonts w:ascii="Times New Roman" w:hAnsi="Times New Roman" w:cs="Times New Roman"/>
          <w:sz w:val="28"/>
          <w:szCs w:val="28"/>
        </w:rPr>
        <w:t xml:space="preserve"> выполняемых работ;</w:t>
      </w:r>
    </w:p>
    <w:p w:rsidR="00CB020C" w:rsidRPr="001334A0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34A0">
        <w:rPr>
          <w:rFonts w:ascii="Times New Roman" w:hAnsi="Times New Roman" w:cs="Times New Roman"/>
          <w:sz w:val="28"/>
          <w:szCs w:val="28"/>
        </w:rPr>
        <w:t>премиальные выплаты по итогам работы за год.</w:t>
      </w:r>
    </w:p>
    <w:p w:rsidR="00CB020C" w:rsidRPr="003257B1" w:rsidRDefault="00CB020C" w:rsidP="003A6A5B">
      <w:pPr>
        <w:widowControl/>
        <w:numPr>
          <w:ilvl w:val="1"/>
          <w:numId w:val="1"/>
        </w:numPr>
        <w:suppressAutoHyphens/>
        <w:autoSpaceDE w:val="0"/>
        <w:ind w:left="0" w:firstLine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 xml:space="preserve">Стимулирующие выплаты должны отвечать основным целям деятельности Учреждения и </w:t>
      </w:r>
      <w:r w:rsidRPr="003257B1">
        <w:rPr>
          <w:rFonts w:ascii="Times New Roman" w:hAnsi="Times New Roman" w:cs="Times New Roman"/>
          <w:color w:val="auto"/>
          <w:sz w:val="28"/>
          <w:szCs w:val="28"/>
        </w:rPr>
        <w:t xml:space="preserve">показателям </w:t>
      </w:r>
      <w:r w:rsidR="002F56AE">
        <w:rPr>
          <w:rFonts w:ascii="Times New Roman" w:hAnsi="Times New Roman" w:cs="Times New Roman"/>
          <w:color w:val="auto"/>
          <w:sz w:val="28"/>
          <w:szCs w:val="28"/>
        </w:rPr>
        <w:t xml:space="preserve">оценки </w:t>
      </w:r>
      <w:r w:rsidR="00FA7AFD" w:rsidRPr="00565CAA">
        <w:rPr>
          <w:rFonts w:ascii="Times New Roman" w:hAnsi="Times New Roman" w:cs="Times New Roman"/>
          <w:sz w:val="28"/>
          <w:szCs w:val="28"/>
        </w:rPr>
        <w:t>эффективности</w:t>
      </w:r>
      <w:r w:rsidR="00FA7AFD" w:rsidRPr="003257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7AFD">
        <w:rPr>
          <w:rFonts w:ascii="Times New Roman" w:hAnsi="Times New Roman" w:cs="Times New Roman"/>
          <w:color w:val="auto"/>
          <w:sz w:val="28"/>
          <w:szCs w:val="28"/>
        </w:rPr>
        <w:t>деятельности работников</w:t>
      </w:r>
      <w:r w:rsidRPr="003257B1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Учреждения.</w:t>
      </w:r>
    </w:p>
    <w:p w:rsidR="00CB020C" w:rsidRPr="00565CAA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Принципы, в соответствии с которыми устанавливаются показатели эффективности работы:</w:t>
      </w:r>
    </w:p>
    <w:p w:rsidR="00CB020C" w:rsidRPr="00565CAA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объективность –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CB020C" w:rsidRPr="00565CAA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предсказуемость – работник должен знать, какое вознаграждение он получит в зависимости от результатов своего труда, а также за достижения коллективных результатов труда;</w:t>
      </w:r>
    </w:p>
    <w:p w:rsidR="00CB020C" w:rsidRPr="00565CAA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адекватность (соразмерность) – вознаграждение должно быть адекватно (соразмерно) трудовому вкладу каждого работника в результат коллективного труда;</w:t>
      </w:r>
    </w:p>
    <w:p w:rsidR="00CB020C" w:rsidRPr="00565CAA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своевременность – вознаграждение должно следовать за достижением результатов;</w:t>
      </w:r>
    </w:p>
    <w:p w:rsidR="00CB020C" w:rsidRPr="00565CAA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прозрачность – правила определения вознаграждения должны быть понятны каждому работнику.</w:t>
      </w:r>
    </w:p>
    <w:p w:rsidR="007F1330" w:rsidRPr="007F1330" w:rsidRDefault="007F1330" w:rsidP="007F1330">
      <w:pPr>
        <w:pStyle w:val="af7"/>
        <w:numPr>
          <w:ilvl w:val="1"/>
          <w:numId w:val="1"/>
        </w:numPr>
        <w:autoSpaceDE w:val="0"/>
        <w:ind w:left="0" w:firstLine="709"/>
        <w:jc w:val="both"/>
        <w:rPr>
          <w:sz w:val="28"/>
          <w:szCs w:val="28"/>
        </w:rPr>
      </w:pPr>
      <w:r w:rsidRPr="007F1330">
        <w:rPr>
          <w:sz w:val="28"/>
          <w:szCs w:val="28"/>
        </w:rPr>
        <w:t>Выплата за интенсивность и высокие результаты работы характеризуется степенью напряженности в процессе труда и устанавливается за:</w:t>
      </w:r>
    </w:p>
    <w:p w:rsidR="007F1330" w:rsidRPr="00565CAA" w:rsidRDefault="007F1330" w:rsidP="007F1330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высокую результативность работы</w:t>
      </w:r>
      <w:r w:rsidR="00F731E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(в рамках выполнения государственного задания/в рамках оказания платных социальных услуг)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;</w:t>
      </w:r>
    </w:p>
    <w:p w:rsidR="007F1330" w:rsidRPr="00565CAA" w:rsidRDefault="007F1330" w:rsidP="007F1330">
      <w:pPr>
        <w:widowControl/>
        <w:suppressAutoHyphens/>
        <w:autoSpaceDE w:val="0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участие в выполнении важных работ, мероприятий</w:t>
      </w:r>
      <w:r w:rsidR="00F731E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(в рамках выполнения государственного задания/в рамках оказания платных социальных услуг)</w:t>
      </w: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;</w:t>
      </w:r>
    </w:p>
    <w:p w:rsidR="007F1330" w:rsidRDefault="007F1330" w:rsidP="007F1330">
      <w:pPr>
        <w:widowControl/>
        <w:suppressAutoHyphens/>
        <w:autoSpaceDE w:val="0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обеспечение безаварийной, безотказной и бесперебойной работы всех служб государственного учреждения.</w:t>
      </w:r>
    </w:p>
    <w:p w:rsidR="007F1330" w:rsidRPr="00565CAA" w:rsidRDefault="007F1330" w:rsidP="007F1330">
      <w:pPr>
        <w:widowControl/>
        <w:suppressAutoHyphens/>
        <w:autoSpaceDE w:val="0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Конкретный размер выплаты</w:t>
      </w: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за </w:t>
      </w:r>
      <w:r w:rsidRPr="007F1330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интенсивность и высокие результаты работы</w:t>
      </w: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определяется в процентах</w:t>
      </w: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от</w:t>
      </w: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должностного</w:t>
      </w: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оклада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работника, но не  более 20</w:t>
      </w: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процентов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должностного</w:t>
      </w: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оклада.</w:t>
      </w:r>
    </w:p>
    <w:p w:rsidR="001323D9" w:rsidRPr="00565CAA" w:rsidRDefault="001323D9" w:rsidP="001323D9">
      <w:pPr>
        <w:suppressAutoHyphens/>
        <w:autoSpaceDE w:val="0"/>
        <w:spacing w:before="4" w:line="312" w:lineRule="exact"/>
        <w:ind w:right="15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При установлении размера выплаты за интенсивность </w:t>
      </w:r>
      <w:r w:rsidR="00190EFE" w:rsidRPr="007F1330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и высокие результаты</w:t>
      </w:r>
      <w:r w:rsidR="00190EFE"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работы следует учитывать:</w:t>
      </w:r>
    </w:p>
    <w:p w:rsidR="001323D9" w:rsidRPr="00565CAA" w:rsidRDefault="001323D9" w:rsidP="001323D9">
      <w:pPr>
        <w:widowControl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особый режим работы (связанный с обеспечением безаварийной, безотказной и бесперебойной работы всех служб учреждения);</w:t>
      </w:r>
    </w:p>
    <w:p w:rsidR="001323D9" w:rsidRPr="00565CAA" w:rsidRDefault="001323D9" w:rsidP="001323D9">
      <w:pPr>
        <w:widowControl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систематическое досрочное выполнение работы с проявлением инициативы, творчества, с применением в работе современных форм и методов организации труда и др.;</w:t>
      </w:r>
    </w:p>
    <w:p w:rsidR="001323D9" w:rsidRPr="00565CAA" w:rsidRDefault="001323D9" w:rsidP="001323D9">
      <w:pPr>
        <w:widowControl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выполнение работником учре</w:t>
      </w:r>
      <w:r w:rsidR="00190EF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ждения важных работ, не определё</w:t>
      </w: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нных трудовым договором.</w:t>
      </w:r>
    </w:p>
    <w:p w:rsidR="001323D9" w:rsidRPr="00362CBC" w:rsidRDefault="00F73DD2" w:rsidP="001323D9">
      <w:pPr>
        <w:suppressAutoHyphens/>
        <w:autoSpaceDE w:val="0"/>
        <w:spacing w:before="4" w:line="312" w:lineRule="exact"/>
        <w:ind w:left="9" w:right="15" w:firstLine="66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Ежемесячно до 25 числа текущего месяца</w:t>
      </w:r>
      <w:r w:rsidR="001323D9"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секретарю Комиссии по установлению стимулирующих выплат </w:t>
      </w:r>
      <w:r w:rsidR="005E1057"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работникам бюджетного учреждения Ханты-Мансийского автономного округа – Югры «Сургутский центр социальной помощи се</w:t>
      </w:r>
      <w:r w:rsidR="005E105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мье и детям» (далее – Комиссия) </w:t>
      </w:r>
      <w:r w:rsidR="001323D9"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заместител</w:t>
      </w:r>
      <w:r w:rsidR="00813FF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ем</w:t>
      </w:r>
      <w:r w:rsidR="001323D9"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директора, главн</w:t>
      </w:r>
      <w:r w:rsidR="00813FF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ым</w:t>
      </w:r>
      <w:r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бухгалтер</w:t>
      </w:r>
      <w:r w:rsidR="00813FF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ом</w:t>
      </w:r>
      <w:r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, руководител</w:t>
      </w:r>
      <w:r w:rsidR="00813FF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ями</w:t>
      </w:r>
      <w:r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структурных</w:t>
      </w:r>
      <w:r w:rsidR="001323D9"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подразделений </w:t>
      </w:r>
      <w:r w:rsidR="00813FF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могут </w:t>
      </w:r>
      <w:proofErr w:type="spellStart"/>
      <w:r w:rsidR="00813FF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предоставлятся</w:t>
      </w:r>
      <w:proofErr w:type="spellEnd"/>
      <w:r w:rsidR="001323D9"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служебные  зап</w:t>
      </w:r>
      <w:r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иски  с  указанием  кандидатов, претендующих на</w:t>
      </w:r>
      <w:r w:rsidR="001323D9"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выплат</w:t>
      </w:r>
      <w:r w:rsidR="003257B1"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</w:t>
      </w:r>
      <w:r w:rsidR="001323D9"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937894"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за интенсивность и высокие результаты работы</w:t>
      </w:r>
      <w:r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, предлагаемые размеры</w:t>
      </w:r>
      <w:r w:rsidR="003257B1"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813FF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и срок </w:t>
      </w:r>
      <w:r w:rsidR="003257B1"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этой</w:t>
      </w:r>
      <w:r w:rsidR="001323D9"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выплаты.  </w:t>
      </w:r>
    </w:p>
    <w:p w:rsidR="001323D9" w:rsidRPr="00362CBC" w:rsidRDefault="001323D9" w:rsidP="001323D9">
      <w:pPr>
        <w:suppressAutoHyphens/>
        <w:autoSpaceDE w:val="0"/>
        <w:spacing w:before="4" w:line="312" w:lineRule="exact"/>
        <w:ind w:left="9" w:right="15" w:firstLine="66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Порядок работы Комиссии устанавливается Положением о комиссии по установлению стимулирующих выплат работникам бюджетного учреждения Ханты-Мансийского автономного округа – Югры «Сургутский центр социальной помощи семье и детям» (приложение </w:t>
      </w:r>
      <w:r w:rsidR="005F66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</w:t>
      </w:r>
      <w:r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к Положению)</w:t>
      </w:r>
      <w:r w:rsidR="00F73DD2"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:rsidR="001323D9" w:rsidRDefault="00F73DD2" w:rsidP="001323D9">
      <w:pPr>
        <w:suppressAutoHyphens/>
        <w:autoSpaceDE w:val="0"/>
        <w:spacing w:before="4" w:line="312" w:lineRule="exact"/>
        <w:ind w:left="9" w:right="15" w:firstLine="66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Размеры выплаты</w:t>
      </w:r>
      <w:r w:rsidR="001323D9"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за интенсивность</w:t>
      </w:r>
      <w:r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и высокие результаты работы</w:t>
      </w:r>
      <w:r w:rsidR="001323D9"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, зафиксированные в протоколе Комис</w:t>
      </w:r>
      <w:r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сии, оформляются ведомост</w:t>
      </w:r>
      <w:r w:rsidR="00F731E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ями</w:t>
      </w:r>
      <w:r w:rsidR="0072028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,</w:t>
      </w:r>
      <w:r w:rsidR="001323D9"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72028E" w:rsidRPr="0072028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котор</w:t>
      </w:r>
      <w:r w:rsidR="00F731E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ые</w:t>
      </w:r>
      <w:r w:rsidR="0072028E" w:rsidRPr="0072028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явля</w:t>
      </w:r>
      <w:r w:rsidR="00F731E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ютс</w:t>
      </w:r>
      <w:r w:rsidR="0072028E" w:rsidRPr="0072028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я  приложени</w:t>
      </w:r>
      <w:r w:rsidR="00F731E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ями</w:t>
      </w:r>
      <w:r w:rsidR="0072028E" w:rsidRPr="0072028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к приказ</w:t>
      </w:r>
      <w:r w:rsidR="00F731E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ам</w:t>
      </w:r>
      <w:r w:rsidR="0072028E" w:rsidRPr="0072028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Учреждения</w:t>
      </w:r>
      <w:r w:rsidR="00F731E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по каждому виду финансового обеспечения отдельно</w:t>
      </w:r>
      <w:r w:rsidR="001323D9"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. </w:t>
      </w:r>
    </w:p>
    <w:p w:rsidR="00F731EA" w:rsidRPr="00362CBC" w:rsidRDefault="00F731EA" w:rsidP="001323D9">
      <w:pPr>
        <w:suppressAutoHyphens/>
        <w:autoSpaceDE w:val="0"/>
        <w:spacing w:before="4" w:line="312" w:lineRule="exact"/>
        <w:ind w:left="9" w:right="15" w:firstLine="66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Работнику, за непосредственное оказание платных социальных услуг, выплата за интенсивность выплачивается за счет средств, поступающих от приносящей доход деятельности.</w:t>
      </w:r>
    </w:p>
    <w:p w:rsidR="00565203" w:rsidRPr="00F73DD2" w:rsidRDefault="00565203" w:rsidP="00F73DD2">
      <w:pPr>
        <w:widowControl/>
        <w:numPr>
          <w:ilvl w:val="1"/>
          <w:numId w:val="1"/>
        </w:numPr>
        <w:suppressAutoHyphens/>
        <w:autoSpaceDE w:val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73DD2">
        <w:rPr>
          <w:rFonts w:ascii="Times New Roman" w:eastAsia="Times New Roman" w:hAnsi="Times New Roman" w:cs="Times New Roman"/>
          <w:sz w:val="28"/>
          <w:szCs w:val="28"/>
          <w:lang w:bidi="ar-SA"/>
        </w:rPr>
        <w:t>Выплата за качество</w:t>
      </w:r>
      <w:r w:rsidR="00F73DD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выполняемых работ</w:t>
      </w:r>
      <w:r w:rsidRPr="00F73DD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устанавливается в соответствии с показателями</w:t>
      </w:r>
      <w:r w:rsidR="002F56A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оценки эффективности деятельности работников</w:t>
      </w:r>
      <w:r w:rsidR="00B85E8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(приложение</w:t>
      </w:r>
      <w:r w:rsidR="00F73DD2" w:rsidRPr="002D6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F66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F73DD2" w:rsidRPr="002D6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настоящему </w:t>
      </w:r>
      <w:r w:rsidR="00F73DD2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Положению</w:t>
      </w:r>
      <w:r w:rsidR="00B85E80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Pr="00F73DD2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D921E1" w:rsidRDefault="00565203" w:rsidP="00BB29D2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6520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Максимальный размер выплаты за качество </w:t>
      </w:r>
      <w:r w:rsidR="00F73DD2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выполняемых работ</w:t>
      </w:r>
      <w:r w:rsidR="00F73DD2" w:rsidRPr="0056520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73DD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устанавлива</w:t>
      </w:r>
      <w:r w:rsidRPr="00565203">
        <w:rPr>
          <w:rFonts w:ascii="Times New Roman" w:eastAsia="Times New Roman" w:hAnsi="Times New Roman" w:cs="Times New Roman"/>
          <w:sz w:val="28"/>
          <w:szCs w:val="28"/>
          <w:lang w:bidi="ar-SA"/>
        </w:rPr>
        <w:t>ется в процентах от должностного оклада работника, но не более 50 процентов должностного оклада.</w:t>
      </w:r>
    </w:p>
    <w:p w:rsidR="002F56AE" w:rsidRDefault="002F56AE" w:rsidP="00BB29D2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Выплата устанавливается ежемесячно, персонально </w:t>
      </w:r>
      <w:r w:rsidR="00CE0DD5">
        <w:rPr>
          <w:rFonts w:ascii="Times New Roman" w:eastAsia="Times New Roman" w:hAnsi="Times New Roman" w:cs="Times New Roman"/>
          <w:sz w:val="28"/>
          <w:szCs w:val="28"/>
          <w:lang w:bidi="ar-SA"/>
        </w:rPr>
        <w:t>по каждому работнику Учреждения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основании показателей оценки эффективности деятельности работника</w:t>
      </w:r>
      <w:r w:rsidR="00CE0DD5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</w:p>
    <w:p w:rsidR="00CB020C" w:rsidRPr="000B1762" w:rsidRDefault="00CB020C" w:rsidP="00F91A41">
      <w:pPr>
        <w:pStyle w:val="af6"/>
        <w:ind w:left="9" w:right="15" w:firstLine="662"/>
        <w:jc w:val="both"/>
        <w:rPr>
          <w:sz w:val="28"/>
          <w:szCs w:val="28"/>
        </w:rPr>
      </w:pPr>
      <w:r w:rsidRPr="000B1762">
        <w:rPr>
          <w:sz w:val="28"/>
          <w:szCs w:val="28"/>
        </w:rPr>
        <w:lastRenderedPageBreak/>
        <w:t>4.5. Всех  работников,  которым  установлены  стимулирующие  выплаты,  указанные  в  п.</w:t>
      </w:r>
      <w:r w:rsidR="00FA7AFD" w:rsidRPr="000B1762">
        <w:rPr>
          <w:sz w:val="28"/>
          <w:szCs w:val="28"/>
        </w:rPr>
        <w:t xml:space="preserve"> </w:t>
      </w:r>
      <w:r w:rsidRPr="000B1762">
        <w:rPr>
          <w:sz w:val="28"/>
          <w:szCs w:val="28"/>
        </w:rPr>
        <w:t>4.3  и  4.4,  необходимо  ознакомить  с  разм</w:t>
      </w:r>
      <w:r w:rsidR="00D61B09">
        <w:rPr>
          <w:sz w:val="28"/>
          <w:szCs w:val="28"/>
        </w:rPr>
        <w:t>ерами  выплат,  зафиксированных в ведомостях, под</w:t>
      </w:r>
      <w:r w:rsidRPr="000B1762">
        <w:rPr>
          <w:sz w:val="28"/>
          <w:szCs w:val="28"/>
        </w:rPr>
        <w:t xml:space="preserve"> роспись.</w:t>
      </w:r>
    </w:p>
    <w:p w:rsidR="00CB020C" w:rsidRPr="00565CAA" w:rsidRDefault="0080284D" w:rsidP="00F91A4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4.</w:t>
      </w:r>
      <w:r w:rsidR="00F91A41">
        <w:rPr>
          <w:rFonts w:ascii="Times New Roman" w:hAnsi="Times New Roman" w:cs="Times New Roman"/>
          <w:sz w:val="28"/>
          <w:szCs w:val="28"/>
        </w:rPr>
        <w:t>6</w:t>
      </w:r>
      <w:r w:rsidRPr="00565CAA">
        <w:rPr>
          <w:rFonts w:ascii="Times New Roman" w:hAnsi="Times New Roman" w:cs="Times New Roman"/>
          <w:sz w:val="28"/>
          <w:szCs w:val="28"/>
        </w:rPr>
        <w:t xml:space="preserve">. </w:t>
      </w:r>
      <w:r w:rsidR="00CB020C" w:rsidRPr="00565CAA">
        <w:rPr>
          <w:rFonts w:ascii="Times New Roman" w:hAnsi="Times New Roman" w:cs="Times New Roman"/>
          <w:sz w:val="28"/>
          <w:szCs w:val="28"/>
        </w:rPr>
        <w:t xml:space="preserve">Премиальная выплата по итогам работы за календарный год осуществляется при наличии обоснованной экономии в декабре текущего календарного года в размере не более двух </w:t>
      </w:r>
      <w:r w:rsidR="000B4671">
        <w:rPr>
          <w:rFonts w:ascii="Times New Roman" w:hAnsi="Times New Roman" w:cs="Times New Roman"/>
          <w:sz w:val="28"/>
          <w:szCs w:val="28"/>
        </w:rPr>
        <w:t>должностных окладов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</w:t>
      </w:r>
      <w:r w:rsidR="00CB020C" w:rsidRPr="00565CAA">
        <w:rPr>
          <w:rFonts w:ascii="Times New Roman" w:hAnsi="Times New Roman" w:cs="Times New Roman"/>
          <w:sz w:val="28"/>
          <w:szCs w:val="28"/>
        </w:rPr>
        <w:t>. Основанием для выплаты премии по итогам работы за календарный год является приказ Депсоцразвития Югры.</w:t>
      </w:r>
    </w:p>
    <w:p w:rsidR="00CB020C" w:rsidRPr="00565CAA" w:rsidRDefault="00CB020C" w:rsidP="00CB020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При установлении премиальных выплат по итогам работы за календарный год следует учитывать:</w:t>
      </w:r>
    </w:p>
    <w:p w:rsidR="00CB020C" w:rsidRPr="00565CAA" w:rsidRDefault="00CB020C" w:rsidP="00CB020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участие в течение установленного периода в выполнении важных работ;</w:t>
      </w:r>
    </w:p>
    <w:p w:rsidR="00CB020C" w:rsidRPr="00565CAA" w:rsidRDefault="00CB020C" w:rsidP="00CB020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качественное и своевременное оказание государственных услуг, выполнение государственного задания;</w:t>
      </w:r>
    </w:p>
    <w:p w:rsidR="00CB020C" w:rsidRPr="00565CAA" w:rsidRDefault="00CB020C" w:rsidP="00CB020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качественную подго</w:t>
      </w:r>
      <w:r w:rsidR="000B4671">
        <w:rPr>
          <w:rFonts w:ascii="Times New Roman" w:hAnsi="Times New Roman" w:cs="Times New Roman"/>
          <w:sz w:val="28"/>
          <w:szCs w:val="28"/>
        </w:rPr>
        <w:t>товку и своевременную сдачу отчё</w:t>
      </w:r>
      <w:r w:rsidRPr="00565CAA">
        <w:rPr>
          <w:rFonts w:ascii="Times New Roman" w:hAnsi="Times New Roman" w:cs="Times New Roman"/>
          <w:sz w:val="28"/>
          <w:szCs w:val="28"/>
        </w:rPr>
        <w:t>тности.</w:t>
      </w:r>
    </w:p>
    <w:p w:rsidR="00CB020C" w:rsidRPr="00565CAA" w:rsidRDefault="002D47D6" w:rsidP="00CB020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Премиальная выплата по итогам работы за календарный год</w:t>
      </w:r>
      <w:r w:rsidR="00CB020C" w:rsidRPr="00565CAA">
        <w:rPr>
          <w:rFonts w:ascii="Times New Roman" w:hAnsi="Times New Roman" w:cs="Times New Roman"/>
          <w:sz w:val="28"/>
          <w:szCs w:val="28"/>
        </w:rPr>
        <w:t xml:space="preserve"> </w:t>
      </w:r>
      <w:r w:rsidRPr="00565CA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B020C" w:rsidRPr="00565CAA">
        <w:rPr>
          <w:rFonts w:ascii="Times New Roman" w:hAnsi="Times New Roman" w:cs="Times New Roman"/>
          <w:sz w:val="28"/>
          <w:szCs w:val="28"/>
        </w:rPr>
        <w:t>за фактически отработанное время по табелю уч</w:t>
      </w:r>
      <w:r w:rsidR="000B4671">
        <w:rPr>
          <w:rFonts w:ascii="Times New Roman" w:hAnsi="Times New Roman" w:cs="Times New Roman"/>
          <w:sz w:val="28"/>
          <w:szCs w:val="28"/>
        </w:rPr>
        <w:t>ё</w:t>
      </w:r>
      <w:r w:rsidR="00CB020C" w:rsidRPr="00565CAA">
        <w:rPr>
          <w:rFonts w:ascii="Times New Roman" w:hAnsi="Times New Roman" w:cs="Times New Roman"/>
          <w:sz w:val="28"/>
          <w:szCs w:val="28"/>
        </w:rPr>
        <w:t>та рабочего времени.</w:t>
      </w:r>
    </w:p>
    <w:p w:rsidR="00CB020C" w:rsidRPr="00565CAA" w:rsidRDefault="000B4671" w:rsidP="00CB0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Директор </w:t>
      </w:r>
      <w:r w:rsidR="003B0B7F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вправе снизить размер премиальной выплаты по</w:t>
      </w:r>
      <w:r w:rsidR="00CB020C" w:rsidRPr="00565CAA">
        <w:rPr>
          <w:rFonts w:ascii="Times New Roman" w:hAnsi="Times New Roman" w:cs="Times New Roman"/>
          <w:sz w:val="28"/>
          <w:szCs w:val="28"/>
        </w:rPr>
        <w:t xml:space="preserve"> итога</w:t>
      </w:r>
      <w:r w:rsidR="003B0B7F">
        <w:rPr>
          <w:rFonts w:ascii="Times New Roman" w:hAnsi="Times New Roman" w:cs="Times New Roman"/>
          <w:sz w:val="28"/>
          <w:szCs w:val="28"/>
        </w:rPr>
        <w:t>м  работы</w:t>
      </w:r>
      <w:r>
        <w:rPr>
          <w:rFonts w:ascii="Times New Roman" w:hAnsi="Times New Roman" w:cs="Times New Roman"/>
          <w:sz w:val="28"/>
          <w:szCs w:val="28"/>
        </w:rPr>
        <w:t xml:space="preserve"> за календарный год за следующие</w:t>
      </w:r>
      <w:r w:rsidR="00CB020C" w:rsidRPr="00565CAA">
        <w:rPr>
          <w:rFonts w:ascii="Times New Roman" w:hAnsi="Times New Roman" w:cs="Times New Roman"/>
          <w:sz w:val="28"/>
          <w:szCs w:val="28"/>
        </w:rPr>
        <w:t xml:space="preserve"> нарушения:</w:t>
      </w:r>
    </w:p>
    <w:p w:rsidR="00CB020C" w:rsidRPr="00565CAA" w:rsidRDefault="00CB020C" w:rsidP="00CB020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14"/>
        <w:gridCol w:w="1858"/>
      </w:tblGrid>
      <w:tr w:rsidR="00CB020C" w:rsidRPr="00565CAA" w:rsidTr="000B4671">
        <w:trPr>
          <w:cantSplit/>
          <w:trHeight w:val="7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20C" w:rsidRPr="00AC28FA" w:rsidRDefault="00CB020C" w:rsidP="000B4671">
            <w:pPr>
              <w:autoSpaceDE w:val="0"/>
              <w:ind w:hanging="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B020C" w:rsidRPr="00AC28FA" w:rsidRDefault="00CB020C" w:rsidP="000B4671">
            <w:pPr>
              <w:autoSpaceDE w:val="0"/>
              <w:ind w:hanging="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20C" w:rsidRPr="00AC28FA" w:rsidRDefault="00CB020C" w:rsidP="000B4671">
            <w:pPr>
              <w:autoSpaceDE w:val="0"/>
              <w:ind w:hanging="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Показатели, за которые производится снижение размера выплаты по итогам работы за календарный год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020C" w:rsidRPr="00AC28FA" w:rsidRDefault="00CB020C" w:rsidP="000B4671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Процент снижения</w:t>
            </w:r>
          </w:p>
        </w:tc>
      </w:tr>
      <w:tr w:rsidR="00CB020C" w:rsidRPr="00565CAA" w:rsidTr="000B4671">
        <w:trPr>
          <w:cantSplit/>
          <w:trHeight w:val="4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20C" w:rsidRPr="00AC28FA" w:rsidRDefault="00CB020C" w:rsidP="000B4671">
            <w:pPr>
              <w:pStyle w:val="ConsPlusCell"/>
              <w:jc w:val="center"/>
              <w:rPr>
                <w:sz w:val="26"/>
                <w:szCs w:val="26"/>
              </w:rPr>
            </w:pPr>
            <w:r w:rsidRPr="00AC28FA">
              <w:rPr>
                <w:sz w:val="26"/>
                <w:szCs w:val="26"/>
              </w:rPr>
              <w:t>1.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20C" w:rsidRPr="00AC28FA" w:rsidRDefault="00CB020C" w:rsidP="000B4671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Некачественное, несвоевременное выполнение основных функций и должностных обязанностей, неквалифицированная подготовка и оформление документов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020C" w:rsidRPr="00AC28FA" w:rsidRDefault="00CB020C" w:rsidP="000B4671">
            <w:pPr>
              <w:pStyle w:val="ConsPlusCell"/>
              <w:jc w:val="center"/>
              <w:rPr>
                <w:sz w:val="26"/>
                <w:szCs w:val="26"/>
              </w:rPr>
            </w:pPr>
            <w:r w:rsidRPr="00AC28FA">
              <w:rPr>
                <w:sz w:val="26"/>
                <w:szCs w:val="26"/>
              </w:rPr>
              <w:t>до 50 процентов</w:t>
            </w:r>
          </w:p>
        </w:tc>
      </w:tr>
      <w:tr w:rsidR="00CB020C" w:rsidRPr="00565CAA" w:rsidTr="000B4671">
        <w:trPr>
          <w:cantSplit/>
          <w:trHeight w:val="3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20C" w:rsidRPr="00AC28FA" w:rsidRDefault="00CB020C" w:rsidP="000B4671">
            <w:pPr>
              <w:pStyle w:val="ConsPlusCell"/>
              <w:jc w:val="center"/>
              <w:rPr>
                <w:sz w:val="26"/>
                <w:szCs w:val="26"/>
              </w:rPr>
            </w:pPr>
            <w:r w:rsidRPr="00AC28FA">
              <w:rPr>
                <w:sz w:val="26"/>
                <w:szCs w:val="26"/>
              </w:rPr>
              <w:t>2.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20C" w:rsidRPr="00AC28FA" w:rsidRDefault="00CB020C" w:rsidP="000B4671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Неквалифицированное рассмотрение заявлений, писем, жалоб от организаций и граждан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020C" w:rsidRPr="00AC28FA" w:rsidRDefault="00CB020C" w:rsidP="000B46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до 50 процентов</w:t>
            </w:r>
          </w:p>
        </w:tc>
      </w:tr>
      <w:tr w:rsidR="00CB020C" w:rsidRPr="00565CAA" w:rsidTr="000B4671">
        <w:trPr>
          <w:cantSplit/>
          <w:trHeight w:val="3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20C" w:rsidRPr="00AC28FA" w:rsidRDefault="00CB020C" w:rsidP="000B4671">
            <w:pPr>
              <w:pStyle w:val="ConsPlusCell"/>
              <w:jc w:val="center"/>
              <w:rPr>
                <w:sz w:val="26"/>
                <w:szCs w:val="26"/>
              </w:rPr>
            </w:pPr>
            <w:r w:rsidRPr="00AC28FA">
              <w:rPr>
                <w:sz w:val="26"/>
                <w:szCs w:val="26"/>
              </w:rPr>
              <w:t>3.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20C" w:rsidRPr="00AC28FA" w:rsidRDefault="00CB020C" w:rsidP="000B4671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Нарушение сроков представления установленной отч</w:t>
            </w:r>
            <w:r w:rsidR="000B4671" w:rsidRPr="00AC28FA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тности, представление неверной информации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020C" w:rsidRPr="00AC28FA" w:rsidRDefault="00CB020C" w:rsidP="000B46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до 50 процентов</w:t>
            </w:r>
          </w:p>
        </w:tc>
      </w:tr>
      <w:tr w:rsidR="00CB020C" w:rsidRPr="00565CAA" w:rsidTr="000B4671">
        <w:trPr>
          <w:cantSplit/>
          <w:trHeight w:val="3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20C" w:rsidRPr="00AC28FA" w:rsidRDefault="00CB020C" w:rsidP="000B4671">
            <w:pPr>
              <w:pStyle w:val="ConsPlusCell"/>
              <w:jc w:val="center"/>
              <w:rPr>
                <w:sz w:val="26"/>
                <w:szCs w:val="26"/>
              </w:rPr>
            </w:pPr>
            <w:r w:rsidRPr="00AC28FA">
              <w:rPr>
                <w:sz w:val="26"/>
                <w:szCs w:val="26"/>
              </w:rPr>
              <w:t>4.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20C" w:rsidRPr="00AC28FA" w:rsidRDefault="00CB020C" w:rsidP="000B4671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Грубое, неэтичное отношение к клиентам, коллегам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020C" w:rsidRPr="00AC28FA" w:rsidRDefault="00CB020C" w:rsidP="000B46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до 100 процентов</w:t>
            </w:r>
          </w:p>
        </w:tc>
      </w:tr>
      <w:tr w:rsidR="00CB020C" w:rsidRPr="00565CAA" w:rsidTr="000B4671">
        <w:trPr>
          <w:cantSplit/>
          <w:trHeight w:val="3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20C" w:rsidRPr="00AC28FA" w:rsidRDefault="00CB020C" w:rsidP="000B4671">
            <w:pPr>
              <w:pStyle w:val="ConsPlusCell"/>
              <w:jc w:val="center"/>
              <w:rPr>
                <w:sz w:val="26"/>
                <w:szCs w:val="26"/>
              </w:rPr>
            </w:pPr>
            <w:r w:rsidRPr="00AC28FA">
              <w:rPr>
                <w:sz w:val="26"/>
                <w:szCs w:val="26"/>
              </w:rPr>
              <w:t>5.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20C" w:rsidRPr="00AC28FA" w:rsidRDefault="00CB020C" w:rsidP="000B4671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Несоблюдение трудовой дисциплины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020C" w:rsidRPr="00AC28FA" w:rsidRDefault="00CB020C" w:rsidP="000B46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до 100 процентов</w:t>
            </w:r>
          </w:p>
        </w:tc>
      </w:tr>
    </w:tbl>
    <w:p w:rsidR="00B34F5F" w:rsidRDefault="00B34F5F" w:rsidP="00CB020C">
      <w:pPr>
        <w:pStyle w:val="af6"/>
        <w:ind w:right="1" w:firstLine="676"/>
        <w:jc w:val="both"/>
        <w:rPr>
          <w:sz w:val="28"/>
          <w:szCs w:val="28"/>
        </w:rPr>
      </w:pPr>
    </w:p>
    <w:p w:rsidR="00CB020C" w:rsidRPr="00565CAA" w:rsidRDefault="003B0B7F" w:rsidP="00CB020C">
      <w:pPr>
        <w:pStyle w:val="af6"/>
        <w:ind w:right="1" w:firstLine="676"/>
        <w:jc w:val="both"/>
        <w:rPr>
          <w:sz w:val="28"/>
          <w:szCs w:val="28"/>
        </w:rPr>
      </w:pPr>
      <w:r>
        <w:rPr>
          <w:sz w:val="28"/>
          <w:szCs w:val="28"/>
        </w:rPr>
        <w:t>Снижение (лишение) выплаты по итогам работы за календарный год    оформляется</w:t>
      </w:r>
      <w:r w:rsidR="00CB020C" w:rsidRPr="00565CAA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>Учреждения с обязательным отражением</w:t>
      </w:r>
      <w:r w:rsidR="00CB020C" w:rsidRPr="00565CAA">
        <w:rPr>
          <w:sz w:val="28"/>
          <w:szCs w:val="28"/>
        </w:rPr>
        <w:t xml:space="preserve"> причин,  </w:t>
      </w:r>
      <w:r w:rsidR="00DD4BB8">
        <w:rPr>
          <w:sz w:val="28"/>
          <w:szCs w:val="28"/>
        </w:rPr>
        <w:t>повлекших за собой снижение</w:t>
      </w:r>
      <w:r w:rsidR="00CB020C" w:rsidRPr="00565CAA">
        <w:rPr>
          <w:sz w:val="28"/>
          <w:szCs w:val="28"/>
        </w:rPr>
        <w:t xml:space="preserve"> (лишение).</w:t>
      </w:r>
      <w:r w:rsidR="00DD4BB8">
        <w:rPr>
          <w:sz w:val="28"/>
          <w:szCs w:val="28"/>
        </w:rPr>
        <w:t xml:space="preserve"> Работники, перечисленные в  вышеуказанном приказе, должны быть ознакомлены с его содержанием под  личную</w:t>
      </w:r>
      <w:r w:rsidR="00CB020C" w:rsidRPr="00565CAA">
        <w:rPr>
          <w:sz w:val="28"/>
          <w:szCs w:val="28"/>
        </w:rPr>
        <w:t xml:space="preserve"> роспись.</w:t>
      </w:r>
    </w:p>
    <w:p w:rsidR="00CB020C" w:rsidRDefault="00847B73" w:rsidP="00FF659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C201A">
        <w:rPr>
          <w:rFonts w:ascii="Times New Roman" w:hAnsi="Times New Roman" w:cs="Times New Roman"/>
          <w:sz w:val="28"/>
          <w:szCs w:val="28"/>
        </w:rPr>
        <w:t>4.</w:t>
      </w:r>
      <w:r w:rsidR="00DA1E4E">
        <w:rPr>
          <w:rFonts w:ascii="Times New Roman" w:hAnsi="Times New Roman" w:cs="Times New Roman"/>
          <w:sz w:val="28"/>
          <w:szCs w:val="28"/>
        </w:rPr>
        <w:t>7</w:t>
      </w:r>
      <w:r w:rsidR="008C201A">
        <w:rPr>
          <w:rFonts w:ascii="Times New Roman" w:hAnsi="Times New Roman" w:cs="Times New Roman"/>
          <w:sz w:val="28"/>
          <w:szCs w:val="28"/>
        </w:rPr>
        <w:t>.</w:t>
      </w:r>
      <w:r w:rsidR="00FF6590" w:rsidRPr="00565CAA">
        <w:rPr>
          <w:rFonts w:ascii="Times New Roman" w:hAnsi="Times New Roman" w:cs="Times New Roman"/>
          <w:sz w:val="28"/>
          <w:szCs w:val="28"/>
        </w:rPr>
        <w:t xml:space="preserve"> </w:t>
      </w:r>
      <w:r w:rsidR="00CB020C" w:rsidRPr="00565CAA">
        <w:rPr>
          <w:rFonts w:ascii="Times New Roman" w:hAnsi="Times New Roman" w:cs="Times New Roman"/>
          <w:sz w:val="28"/>
          <w:szCs w:val="28"/>
        </w:rPr>
        <w:t xml:space="preserve">Стимулирующие выплаты начисляются к должностному окладу работника </w:t>
      </w:r>
      <w:r w:rsidR="000947FC">
        <w:rPr>
          <w:rFonts w:ascii="Times New Roman" w:hAnsi="Times New Roman" w:cs="Times New Roman"/>
          <w:sz w:val="28"/>
          <w:szCs w:val="28"/>
        </w:rPr>
        <w:t xml:space="preserve">за фактически отработанное время на основании табеля учёта рабочего времени за соответствующий период </w:t>
      </w:r>
      <w:r w:rsidR="00CB020C" w:rsidRPr="00565CAA">
        <w:rPr>
          <w:rFonts w:ascii="Times New Roman" w:hAnsi="Times New Roman" w:cs="Times New Roman"/>
          <w:sz w:val="28"/>
          <w:szCs w:val="28"/>
        </w:rPr>
        <w:t>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B54412" w:rsidRPr="00565CAA" w:rsidRDefault="00DA1E4E" w:rsidP="00B54412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B54412">
        <w:rPr>
          <w:rFonts w:ascii="Times New Roman" w:hAnsi="Times New Roman" w:cs="Times New Roman"/>
          <w:sz w:val="28"/>
          <w:szCs w:val="28"/>
        </w:rPr>
        <w:t xml:space="preserve">. Перечень, предельные размеры, показатели и критерии стимулирующих выплат, применяемых в Учреждении, устанавливаются согласно приложению </w:t>
      </w:r>
      <w:r w:rsidR="005F66B3">
        <w:rPr>
          <w:rFonts w:ascii="Times New Roman" w:hAnsi="Times New Roman" w:cs="Times New Roman"/>
          <w:sz w:val="28"/>
          <w:szCs w:val="28"/>
        </w:rPr>
        <w:t>2</w:t>
      </w:r>
      <w:r w:rsidR="00B54412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CB020C" w:rsidRPr="00565CAA" w:rsidRDefault="008C201A" w:rsidP="00D34ADB">
      <w:pPr>
        <w:widowControl/>
        <w:suppressAutoHyphens/>
        <w:autoSpaceDE w:val="0"/>
        <w:ind w:firstLine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A1E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4ADB">
        <w:rPr>
          <w:rFonts w:ascii="Times New Roman" w:hAnsi="Times New Roman" w:cs="Times New Roman"/>
          <w:sz w:val="28"/>
          <w:szCs w:val="28"/>
        </w:rPr>
        <w:t xml:space="preserve"> </w:t>
      </w:r>
      <w:r w:rsidR="00CB020C" w:rsidRPr="00565CAA">
        <w:rPr>
          <w:rFonts w:ascii="Times New Roman" w:hAnsi="Times New Roman" w:cs="Times New Roman"/>
          <w:sz w:val="28"/>
          <w:szCs w:val="28"/>
        </w:rPr>
        <w:t>Стимулирующие выплаты устанавливаются в пределах фонда оплаты труда, с уч</w:t>
      </w:r>
      <w:r w:rsidR="000947FC">
        <w:rPr>
          <w:rFonts w:ascii="Times New Roman" w:hAnsi="Times New Roman" w:cs="Times New Roman"/>
          <w:sz w:val="28"/>
          <w:szCs w:val="28"/>
        </w:rPr>
        <w:t>ё</w:t>
      </w:r>
      <w:r w:rsidR="00CB020C" w:rsidRPr="00565CAA">
        <w:rPr>
          <w:rFonts w:ascii="Times New Roman" w:hAnsi="Times New Roman" w:cs="Times New Roman"/>
          <w:sz w:val="28"/>
          <w:szCs w:val="28"/>
        </w:rPr>
        <w:t>том довед</w:t>
      </w:r>
      <w:r w:rsidR="000947FC">
        <w:rPr>
          <w:rFonts w:ascii="Times New Roman" w:hAnsi="Times New Roman" w:cs="Times New Roman"/>
          <w:sz w:val="28"/>
          <w:szCs w:val="28"/>
        </w:rPr>
        <w:t>ё</w:t>
      </w:r>
      <w:r w:rsidR="000527BC">
        <w:rPr>
          <w:rFonts w:ascii="Times New Roman" w:hAnsi="Times New Roman" w:cs="Times New Roman"/>
          <w:sz w:val="28"/>
          <w:szCs w:val="28"/>
        </w:rPr>
        <w:t>нных бюджетных ассигнований и</w:t>
      </w:r>
      <w:r w:rsidR="00CB020C" w:rsidRPr="00565CAA">
        <w:rPr>
          <w:rFonts w:ascii="Times New Roman" w:hAnsi="Times New Roman" w:cs="Times New Roman"/>
          <w:sz w:val="28"/>
          <w:szCs w:val="28"/>
        </w:rPr>
        <w:t xml:space="preserve"> средств, поступающих от предпринимательской и иной приносящей доход деятельности.</w:t>
      </w:r>
    </w:p>
    <w:p w:rsidR="00CB020C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На стимулирующие выплаты не могут быть использованы средства бюджета автономного округа, сложившиеся в результате невыполнения государственных заданий или планового объ</w:t>
      </w:r>
      <w:r w:rsidR="000947FC">
        <w:rPr>
          <w:rFonts w:ascii="Times New Roman" w:hAnsi="Times New Roman" w:cs="Times New Roman"/>
          <w:sz w:val="28"/>
          <w:szCs w:val="28"/>
        </w:rPr>
        <w:t>ё</w:t>
      </w:r>
      <w:r w:rsidRPr="00565CAA">
        <w:rPr>
          <w:rFonts w:ascii="Times New Roman" w:hAnsi="Times New Roman" w:cs="Times New Roman"/>
          <w:sz w:val="28"/>
          <w:szCs w:val="28"/>
        </w:rPr>
        <w:t>ма предоставляемых услуг.</w:t>
      </w:r>
    </w:p>
    <w:p w:rsidR="00556A2E" w:rsidRPr="00556A2E" w:rsidRDefault="00556A2E" w:rsidP="00556A2E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A2E">
        <w:rPr>
          <w:rFonts w:ascii="Roboto" w:hAnsi="Roboto"/>
          <w:sz w:val="28"/>
          <w:szCs w:val="28"/>
        </w:rPr>
        <w:t xml:space="preserve">Основанием для осуществления стимулирующих выплат работникам </w:t>
      </w:r>
      <w:r w:rsidR="007D2EA0">
        <w:rPr>
          <w:rFonts w:ascii="Roboto" w:hAnsi="Roboto"/>
          <w:sz w:val="28"/>
          <w:szCs w:val="28"/>
        </w:rPr>
        <w:t>У</w:t>
      </w:r>
      <w:r>
        <w:rPr>
          <w:rFonts w:ascii="Roboto" w:hAnsi="Roboto"/>
          <w:sz w:val="28"/>
          <w:szCs w:val="28"/>
        </w:rPr>
        <w:t>чреждения</w:t>
      </w:r>
      <w:r w:rsidRPr="00556A2E">
        <w:rPr>
          <w:rFonts w:ascii="Roboto" w:hAnsi="Roboto"/>
          <w:sz w:val="28"/>
          <w:szCs w:val="28"/>
        </w:rPr>
        <w:t>, а также определения их размера явл</w:t>
      </w:r>
      <w:r>
        <w:rPr>
          <w:rFonts w:ascii="Roboto" w:hAnsi="Roboto"/>
          <w:sz w:val="28"/>
          <w:szCs w:val="28"/>
        </w:rPr>
        <w:t xml:space="preserve">яется приказ руководителя </w:t>
      </w:r>
      <w:r w:rsidRPr="00556A2E">
        <w:rPr>
          <w:rFonts w:ascii="Roboto" w:hAnsi="Roboto"/>
          <w:sz w:val="28"/>
          <w:szCs w:val="28"/>
        </w:rPr>
        <w:t xml:space="preserve"> </w:t>
      </w:r>
      <w:r w:rsidR="007D2EA0">
        <w:rPr>
          <w:rFonts w:ascii="Roboto" w:hAnsi="Roboto"/>
          <w:sz w:val="28"/>
          <w:szCs w:val="28"/>
        </w:rPr>
        <w:t>У</w:t>
      </w:r>
      <w:r w:rsidRPr="00556A2E">
        <w:rPr>
          <w:rFonts w:ascii="Roboto" w:hAnsi="Roboto"/>
          <w:sz w:val="28"/>
          <w:szCs w:val="28"/>
        </w:rPr>
        <w:t>чреждения.</w:t>
      </w:r>
    </w:p>
    <w:p w:rsidR="00CB020C" w:rsidRPr="00556A2E" w:rsidRDefault="00CB020C" w:rsidP="00CB020C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B020C" w:rsidRPr="008C201A" w:rsidRDefault="00CB020C" w:rsidP="003A6A5B">
      <w:pPr>
        <w:pStyle w:val="af7"/>
        <w:numPr>
          <w:ilvl w:val="0"/>
          <w:numId w:val="4"/>
        </w:numPr>
        <w:autoSpaceDE w:val="0"/>
        <w:jc w:val="center"/>
        <w:rPr>
          <w:sz w:val="28"/>
          <w:szCs w:val="28"/>
        </w:rPr>
      </w:pPr>
      <w:r w:rsidRPr="008C201A">
        <w:rPr>
          <w:sz w:val="28"/>
          <w:szCs w:val="28"/>
        </w:rPr>
        <w:t>Порядок и условия оплаты труда руководителя государственного учреждения, его заместителей, главного бухгалтера</w:t>
      </w:r>
    </w:p>
    <w:p w:rsidR="00CB020C" w:rsidRPr="004375CC" w:rsidRDefault="00CB020C" w:rsidP="00CB020C">
      <w:pPr>
        <w:autoSpaceDE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CB020C" w:rsidRPr="00565CAA" w:rsidRDefault="00CB020C" w:rsidP="000947FC">
      <w:pPr>
        <w:pStyle w:val="af7"/>
        <w:numPr>
          <w:ilvl w:val="1"/>
          <w:numId w:val="4"/>
        </w:numPr>
        <w:autoSpaceDE w:val="0"/>
        <w:ind w:left="0" w:firstLine="567"/>
        <w:jc w:val="both"/>
        <w:rPr>
          <w:sz w:val="28"/>
          <w:szCs w:val="28"/>
        </w:rPr>
      </w:pPr>
      <w:r w:rsidRPr="00565CAA">
        <w:rPr>
          <w:sz w:val="28"/>
          <w:szCs w:val="28"/>
        </w:rPr>
        <w:t>Размер</w:t>
      </w:r>
      <w:r w:rsidR="000947FC">
        <w:rPr>
          <w:sz w:val="28"/>
          <w:szCs w:val="28"/>
        </w:rPr>
        <w:t>ы должностных окладов директора</w:t>
      </w:r>
      <w:r w:rsidRPr="00565CAA">
        <w:rPr>
          <w:sz w:val="28"/>
          <w:szCs w:val="28"/>
        </w:rPr>
        <w:t xml:space="preserve"> Учреждения, его заместителей, главного бухгалтера:</w:t>
      </w:r>
    </w:p>
    <w:p w:rsidR="00CB020C" w:rsidRPr="00565CAA" w:rsidRDefault="00CB020C" w:rsidP="00CB020C">
      <w:pPr>
        <w:autoSpaceDE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976"/>
      </w:tblGrid>
      <w:tr w:rsidR="006E0F8A" w:rsidRPr="00565CAA" w:rsidTr="00AC28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0F8A" w:rsidRPr="00AC28FA" w:rsidRDefault="006E0F8A" w:rsidP="000947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E0F8A" w:rsidRPr="00AC28FA" w:rsidRDefault="006E0F8A" w:rsidP="000947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0F8A" w:rsidRPr="00AC28FA" w:rsidRDefault="006E0F8A" w:rsidP="000947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F8A" w:rsidRPr="00AC28FA" w:rsidRDefault="00AC28FA" w:rsidP="00AC28F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Размер должностного оклада, </w:t>
            </w:r>
            <w:r w:rsidR="006E0F8A" w:rsidRPr="00AC28F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руб.</w:t>
            </w:r>
          </w:p>
        </w:tc>
      </w:tr>
      <w:tr w:rsidR="006E0F8A" w:rsidRPr="00565CAA" w:rsidTr="000947FC">
        <w:trPr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0F8A" w:rsidRPr="00AC28FA" w:rsidRDefault="006E0F8A" w:rsidP="006E0F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F8A" w:rsidRPr="00AC28FA" w:rsidRDefault="006E0F8A" w:rsidP="000947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Должности руководителей, специалистов и служащих, не отнес</w:t>
            </w:r>
            <w:r w:rsidR="000947FC" w:rsidRPr="00AC28FA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ё</w:t>
            </w:r>
            <w:r w:rsidRPr="00AC28FA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нных к профессиональным квалификационным группам</w:t>
            </w:r>
          </w:p>
        </w:tc>
      </w:tr>
      <w:tr w:rsidR="003A7F9A" w:rsidRPr="00565CAA" w:rsidTr="00AC28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7F9A" w:rsidRPr="00AC28FA" w:rsidRDefault="0070684F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7F9A" w:rsidRPr="00AC28FA" w:rsidRDefault="00600EC0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</w:t>
            </w:r>
            <w:r w:rsidR="003A7F9A"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иректор</w:t>
            </w:r>
            <w:r w:rsidR="000947FC"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 в том числе</w:t>
            </w:r>
            <w:r w:rsidR="003A7F9A"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0947FC"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по группе оплаты труда  директоров</w:t>
            </w:r>
            <w:r w:rsidR="003A7F9A"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7F9A" w:rsidRPr="00AC28FA" w:rsidRDefault="003A7F9A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F8A" w:rsidRPr="00565CAA" w:rsidTr="00AC28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0F8A" w:rsidRPr="00AC28FA" w:rsidRDefault="006E0F8A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0684F" w:rsidRPr="00AC28F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0F8A" w:rsidRPr="00AC28FA" w:rsidRDefault="003A7F9A" w:rsidP="00600EC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I</w:t>
            </w: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группа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F8A" w:rsidRPr="00AC28FA" w:rsidRDefault="000947FC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0A0D61" w:rsidRPr="00AC28F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789</w:t>
            </w:r>
            <w:r w:rsidR="000A0D61" w:rsidRPr="00AC28FA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A7F9A" w:rsidRPr="00565CAA" w:rsidTr="00AC28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7F9A" w:rsidRPr="00AC28FA" w:rsidRDefault="0070684F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7F9A" w:rsidRPr="00AC28FA" w:rsidRDefault="003A7F9A" w:rsidP="00600EC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II</w:t>
            </w: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группа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7F9A" w:rsidRPr="00AC28FA" w:rsidRDefault="000947FC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3A7F9A" w:rsidRPr="00AC28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3A7F9A" w:rsidRPr="00AC28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3A7F9A" w:rsidRPr="00AC28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A7F9A" w:rsidRPr="00565CAA" w:rsidTr="00AC28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7F9A" w:rsidRPr="00AC28FA" w:rsidRDefault="0070684F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7F9A" w:rsidRPr="00AC28FA" w:rsidRDefault="003A7F9A" w:rsidP="00600EC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III</w:t>
            </w: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группа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7F9A" w:rsidRPr="00AC28FA" w:rsidRDefault="000947FC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3A7F9A" w:rsidRPr="00AC28F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  <w:r w:rsidR="003A7F9A" w:rsidRPr="00AC28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</w:tr>
      <w:tr w:rsidR="003A7F9A" w:rsidRPr="00565CAA" w:rsidTr="00AC28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7F9A" w:rsidRPr="00AC28FA" w:rsidRDefault="0070684F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7F9A" w:rsidRPr="00AC28FA" w:rsidRDefault="003A7F9A" w:rsidP="00600EC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</w:pP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IV</w:t>
            </w: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группа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7F9A" w:rsidRPr="00AC28FA" w:rsidRDefault="000947FC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A7F9A" w:rsidRPr="00AC28F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072</w:t>
            </w:r>
            <w:r w:rsidR="003A7F9A" w:rsidRPr="00AC28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6E0F8A" w:rsidRPr="00565CAA" w:rsidTr="00AC28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0F8A" w:rsidRPr="00AC28FA" w:rsidRDefault="006E0F8A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0F8A" w:rsidRPr="00AC28FA" w:rsidRDefault="00600EC0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</w:t>
            </w:r>
            <w:r w:rsidR="006E0F8A"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аместитель директора </w:t>
            </w:r>
            <w:r w:rsidR="003A7F9A"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 зависимости от группы оплаты труда</w:t>
            </w: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директора</w:t>
            </w:r>
            <w:r w:rsidR="003A7F9A"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F8A" w:rsidRPr="00AC28FA" w:rsidRDefault="006E0F8A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F9A" w:rsidRPr="00565CAA" w:rsidTr="00AC28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7F9A" w:rsidRPr="00AC28FA" w:rsidRDefault="0070684F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7F9A" w:rsidRPr="00AC28FA" w:rsidRDefault="003A7F9A" w:rsidP="00600EC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I</w:t>
            </w: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группа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7F9A" w:rsidRPr="00AC28FA" w:rsidRDefault="00600EC0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3A7F9A" w:rsidRPr="00AC28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  <w:r w:rsidR="003A7F9A" w:rsidRPr="00AC28F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A7F9A" w:rsidRPr="00565CAA" w:rsidTr="00AC28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7F9A" w:rsidRPr="00AC28FA" w:rsidRDefault="0070684F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7F9A" w:rsidRPr="00AC28FA" w:rsidRDefault="003A7F9A" w:rsidP="00600EC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II</w:t>
            </w: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группа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7F9A" w:rsidRPr="00AC28FA" w:rsidRDefault="00600EC0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3A7F9A" w:rsidRPr="00AC28FA">
              <w:rPr>
                <w:rFonts w:ascii="Times New Roman" w:hAnsi="Times New Roman" w:cs="Times New Roman"/>
                <w:sz w:val="26"/>
                <w:szCs w:val="26"/>
              </w:rPr>
              <w:t> 87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7F9A" w:rsidRPr="00AC28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</w:tr>
      <w:tr w:rsidR="003A7F9A" w:rsidRPr="00565CAA" w:rsidTr="00AC28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7F9A" w:rsidRPr="00AC28FA" w:rsidRDefault="0070684F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7F9A" w:rsidRPr="00AC28FA" w:rsidRDefault="003A7F9A" w:rsidP="00600EC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III</w:t>
            </w: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группа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7F9A" w:rsidRPr="00AC28FA" w:rsidRDefault="00600EC0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3A7F9A" w:rsidRPr="00AC28F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  <w:r w:rsidR="003A7F9A" w:rsidRPr="00AC28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A7F9A" w:rsidRPr="00AC28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A7F9A" w:rsidRPr="00565CAA" w:rsidTr="00AC28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7F9A" w:rsidRPr="00AC28FA" w:rsidRDefault="0070684F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7F9A" w:rsidRPr="00AC28FA" w:rsidRDefault="003A7F9A" w:rsidP="00600EC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</w:pP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IV</w:t>
            </w: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группа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7F9A" w:rsidRPr="00AC28FA" w:rsidRDefault="00600EC0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A7F9A" w:rsidRPr="00AC28F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869</w:t>
            </w:r>
            <w:r w:rsidR="003A7F9A" w:rsidRPr="00AC28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6E0F8A" w:rsidRPr="00565CAA" w:rsidTr="00AC28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0F8A" w:rsidRPr="00AC28FA" w:rsidRDefault="006E0F8A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0F8A" w:rsidRPr="00AC28FA" w:rsidRDefault="00600EC0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</w:t>
            </w:r>
            <w:r w:rsidR="006E0F8A"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лавный бухгалтер </w:t>
            </w:r>
            <w:r w:rsidR="003A7F9A"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в зависимости от группы оплаты </w:t>
            </w:r>
            <w:r w:rsidR="003A7F9A"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труда</w:t>
            </w: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директора</w:t>
            </w:r>
            <w:r w:rsidR="003A7F9A"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F8A" w:rsidRPr="00AC28FA" w:rsidRDefault="006E0F8A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F9A" w:rsidRPr="00565CAA" w:rsidTr="00AC28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7F9A" w:rsidRPr="00AC28FA" w:rsidRDefault="0070684F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7F9A" w:rsidRPr="00AC28FA" w:rsidRDefault="003A7F9A" w:rsidP="00600EC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I</w:t>
            </w: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группа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7F9A" w:rsidRPr="00AC28FA" w:rsidRDefault="00600EC0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3A7F9A" w:rsidRPr="00AC28F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  <w:r w:rsidR="003A7F9A" w:rsidRPr="00AC28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3A7F9A" w:rsidRPr="00565CAA" w:rsidTr="00AC28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7F9A" w:rsidRPr="00AC28FA" w:rsidRDefault="0070684F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7F9A" w:rsidRPr="00AC28FA" w:rsidRDefault="003A7F9A" w:rsidP="00600EC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II</w:t>
            </w: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группа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7F9A" w:rsidRPr="00AC28FA" w:rsidRDefault="00600EC0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3A7F9A" w:rsidRPr="00AC28F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484</w:t>
            </w:r>
            <w:r w:rsidR="003A7F9A" w:rsidRPr="00AC28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3A7F9A" w:rsidRPr="00565CAA" w:rsidTr="00AC28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7F9A" w:rsidRPr="00AC28FA" w:rsidRDefault="0070684F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7F9A" w:rsidRPr="00AC28FA" w:rsidRDefault="003A7F9A" w:rsidP="00600EC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III</w:t>
            </w: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группа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7F9A" w:rsidRPr="00AC28FA" w:rsidRDefault="00600EC0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3A7F9A" w:rsidRPr="00AC28F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  <w:r w:rsidR="003A7F9A" w:rsidRPr="00AC28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3A7F9A" w:rsidRPr="00565CAA" w:rsidTr="00AC28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7F9A" w:rsidRPr="00AC28FA" w:rsidRDefault="0070684F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7F9A" w:rsidRPr="00AC28FA" w:rsidRDefault="003A7F9A" w:rsidP="00600EC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</w:pP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IV</w:t>
            </w:r>
            <w:r w:rsidRPr="00AC28F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группа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7F9A" w:rsidRPr="00AC28FA" w:rsidRDefault="00600EC0" w:rsidP="0060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3A7F9A" w:rsidRPr="00AC28F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 w:rsidR="003A7F9A" w:rsidRPr="00AC28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6E0F8A" w:rsidRPr="00565CAA" w:rsidRDefault="006E0F8A" w:rsidP="00CB020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B020C" w:rsidRPr="00565CAA" w:rsidRDefault="00CB020C" w:rsidP="003A6A5B">
      <w:pPr>
        <w:widowControl/>
        <w:numPr>
          <w:ilvl w:val="1"/>
          <w:numId w:val="4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Порядок и критерии отнесения к группам по оплате труда для установления должностного оклада директору Учреждения устанавливаются приказом Депсоцразвития Югры.</w:t>
      </w:r>
    </w:p>
    <w:p w:rsidR="00CB020C" w:rsidRPr="00565CAA" w:rsidRDefault="00CB020C" w:rsidP="003A6A5B">
      <w:pPr>
        <w:widowControl/>
        <w:numPr>
          <w:ilvl w:val="1"/>
          <w:numId w:val="4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 xml:space="preserve">Компенсационные выплаты устанавливаются </w:t>
      </w:r>
      <w:r w:rsidR="00613B48" w:rsidRPr="00565CAA">
        <w:rPr>
          <w:rFonts w:ascii="Times New Roman" w:hAnsi="Times New Roman" w:cs="Times New Roman"/>
          <w:sz w:val="28"/>
          <w:szCs w:val="28"/>
        </w:rPr>
        <w:t>директору Учреждения</w:t>
      </w:r>
      <w:r w:rsidRPr="00565CAA">
        <w:rPr>
          <w:rFonts w:ascii="Times New Roman" w:hAnsi="Times New Roman" w:cs="Times New Roman"/>
          <w:sz w:val="28"/>
          <w:szCs w:val="28"/>
        </w:rPr>
        <w:t>, его заместителям и главному бухгалтеру в зависимости от условий их труда в соответствии с Трудовым кодексом Российской Федерации, нормативными правовыми актами Российской Федерации, содержащими нормы трудового права, с уч</w:t>
      </w:r>
      <w:r w:rsidR="002E7A40">
        <w:rPr>
          <w:rFonts w:ascii="Times New Roman" w:hAnsi="Times New Roman" w:cs="Times New Roman"/>
          <w:sz w:val="28"/>
          <w:szCs w:val="28"/>
        </w:rPr>
        <w:t>ё</w:t>
      </w:r>
      <w:r w:rsidRPr="00565CAA">
        <w:rPr>
          <w:rFonts w:ascii="Times New Roman" w:hAnsi="Times New Roman" w:cs="Times New Roman"/>
          <w:sz w:val="28"/>
          <w:szCs w:val="28"/>
        </w:rPr>
        <w:t>том особенностей, установленных разделом III настоящего Положения.</w:t>
      </w:r>
    </w:p>
    <w:p w:rsidR="00CB020C" w:rsidRPr="00565CAA" w:rsidRDefault="002E7A40" w:rsidP="003A6A5B">
      <w:pPr>
        <w:widowControl/>
        <w:numPr>
          <w:ilvl w:val="1"/>
          <w:numId w:val="4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CB020C" w:rsidRPr="00565CAA">
        <w:rPr>
          <w:rFonts w:ascii="Times New Roman" w:hAnsi="Times New Roman" w:cs="Times New Roman"/>
          <w:sz w:val="28"/>
          <w:szCs w:val="28"/>
        </w:rPr>
        <w:t xml:space="preserve"> Учреждения устанавливаются следующие стимулирующие выплаты:</w:t>
      </w:r>
    </w:p>
    <w:p w:rsidR="00CB020C" w:rsidRPr="00565CAA" w:rsidRDefault="00CB020C" w:rsidP="00CB020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выплата за качество;</w:t>
      </w:r>
    </w:p>
    <w:p w:rsidR="00CB020C" w:rsidRPr="00565CAA" w:rsidRDefault="00CB020C" w:rsidP="00CB020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премиальная выплата по итогам работы за календарный год.</w:t>
      </w:r>
    </w:p>
    <w:p w:rsidR="00CB020C" w:rsidRPr="00565CAA" w:rsidRDefault="00CB020C" w:rsidP="003A6A5B">
      <w:pPr>
        <w:widowControl/>
        <w:numPr>
          <w:ilvl w:val="1"/>
          <w:numId w:val="4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Выплата за к</w:t>
      </w:r>
      <w:r w:rsidR="002E7A40">
        <w:rPr>
          <w:rFonts w:ascii="Times New Roman" w:hAnsi="Times New Roman" w:cs="Times New Roman"/>
          <w:sz w:val="28"/>
          <w:szCs w:val="28"/>
        </w:rPr>
        <w:t>ачество производится ежемесячно.</w:t>
      </w:r>
      <w:r w:rsidRPr="00565CAA">
        <w:rPr>
          <w:rFonts w:ascii="Times New Roman" w:hAnsi="Times New Roman" w:cs="Times New Roman"/>
          <w:sz w:val="28"/>
          <w:szCs w:val="28"/>
        </w:rPr>
        <w:t xml:space="preserve"> </w:t>
      </w:r>
      <w:r w:rsidR="002E7A40">
        <w:rPr>
          <w:rFonts w:ascii="Times New Roman" w:hAnsi="Times New Roman" w:cs="Times New Roman"/>
          <w:sz w:val="28"/>
          <w:szCs w:val="28"/>
        </w:rPr>
        <w:t>П</w:t>
      </w:r>
      <w:r w:rsidRPr="00565CAA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2E7A40">
        <w:rPr>
          <w:rFonts w:ascii="Times New Roman" w:hAnsi="Times New Roman" w:cs="Times New Roman"/>
          <w:sz w:val="28"/>
          <w:szCs w:val="28"/>
        </w:rPr>
        <w:t>определения размеров</w:t>
      </w:r>
      <w:r w:rsidRPr="00565CAA">
        <w:rPr>
          <w:rFonts w:ascii="Times New Roman" w:hAnsi="Times New Roman" w:cs="Times New Roman"/>
          <w:sz w:val="28"/>
          <w:szCs w:val="28"/>
        </w:rPr>
        <w:t xml:space="preserve"> выплаты за качество и премиальной выплаты по итогам работы за календарный год</w:t>
      </w:r>
      <w:r w:rsidR="00963144">
        <w:rPr>
          <w:rFonts w:ascii="Times New Roman" w:hAnsi="Times New Roman" w:cs="Times New Roman"/>
          <w:sz w:val="28"/>
          <w:szCs w:val="28"/>
        </w:rPr>
        <w:t>,</w:t>
      </w:r>
      <w:r w:rsidRPr="00565CAA">
        <w:rPr>
          <w:rFonts w:ascii="Times New Roman" w:hAnsi="Times New Roman" w:cs="Times New Roman"/>
          <w:sz w:val="28"/>
          <w:szCs w:val="28"/>
        </w:rPr>
        <w:t xml:space="preserve"> </w:t>
      </w:r>
      <w:r w:rsidR="00963144">
        <w:rPr>
          <w:rFonts w:ascii="Times New Roman" w:hAnsi="Times New Roman" w:cs="Times New Roman"/>
          <w:sz w:val="28"/>
          <w:szCs w:val="28"/>
        </w:rPr>
        <w:t xml:space="preserve">предлагаемых к установлению, </w:t>
      </w:r>
      <w:r w:rsidRPr="00565CAA">
        <w:rPr>
          <w:rFonts w:ascii="Times New Roman" w:hAnsi="Times New Roman" w:cs="Times New Roman"/>
          <w:sz w:val="28"/>
          <w:szCs w:val="28"/>
        </w:rPr>
        <w:t>утверждается приказом Депсоцразвития Югры.</w:t>
      </w:r>
    </w:p>
    <w:p w:rsidR="00CB020C" w:rsidRPr="00565CAA" w:rsidRDefault="00CB020C" w:rsidP="003A6A5B">
      <w:pPr>
        <w:widowControl/>
        <w:numPr>
          <w:ilvl w:val="1"/>
          <w:numId w:val="4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 xml:space="preserve">Максимальный размер выплаты за качество директору Учреждения устанавливается в процентах к должностному окладу, но не более </w:t>
      </w:r>
      <w:r w:rsidR="00145C74">
        <w:rPr>
          <w:rFonts w:ascii="Times New Roman" w:hAnsi="Times New Roman" w:cs="Times New Roman"/>
          <w:sz w:val="28"/>
          <w:szCs w:val="28"/>
        </w:rPr>
        <w:t>50</w:t>
      </w:r>
      <w:r w:rsidRPr="00565CAA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CB020C" w:rsidRPr="00565CAA" w:rsidRDefault="00CB020C" w:rsidP="00CB020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Выплата за качество директору Учреждения начисляется за фактически отработанное время по табелю уч</w:t>
      </w:r>
      <w:r w:rsidR="00145C74">
        <w:rPr>
          <w:rFonts w:ascii="Times New Roman" w:hAnsi="Times New Roman" w:cs="Times New Roman"/>
          <w:sz w:val="28"/>
          <w:szCs w:val="28"/>
        </w:rPr>
        <w:t>ё</w:t>
      </w:r>
      <w:r w:rsidRPr="00565CAA">
        <w:rPr>
          <w:rFonts w:ascii="Times New Roman" w:hAnsi="Times New Roman" w:cs="Times New Roman"/>
          <w:sz w:val="28"/>
          <w:szCs w:val="28"/>
        </w:rPr>
        <w:t>та рабочего времени.</w:t>
      </w:r>
    </w:p>
    <w:p w:rsidR="00CB020C" w:rsidRPr="00565CAA" w:rsidRDefault="00CB020C" w:rsidP="003A6A5B">
      <w:pPr>
        <w:widowControl/>
        <w:numPr>
          <w:ilvl w:val="1"/>
          <w:numId w:val="4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Компенсационные, стимулирующие и иные выплаты (выплата за уч</w:t>
      </w:r>
      <w:r w:rsidR="00B62294">
        <w:rPr>
          <w:rFonts w:ascii="Times New Roman" w:hAnsi="Times New Roman" w:cs="Times New Roman"/>
          <w:sz w:val="28"/>
          <w:szCs w:val="28"/>
        </w:rPr>
        <w:t>ё</w:t>
      </w:r>
      <w:r w:rsidRPr="00565CAA">
        <w:rPr>
          <w:rFonts w:ascii="Times New Roman" w:hAnsi="Times New Roman" w:cs="Times New Roman"/>
          <w:sz w:val="28"/>
          <w:szCs w:val="28"/>
        </w:rPr>
        <w:t>ную степень, выплата за поч</w:t>
      </w:r>
      <w:r w:rsidR="00B62294">
        <w:rPr>
          <w:rFonts w:ascii="Times New Roman" w:hAnsi="Times New Roman" w:cs="Times New Roman"/>
          <w:sz w:val="28"/>
          <w:szCs w:val="28"/>
        </w:rPr>
        <w:t>ё</w:t>
      </w:r>
      <w:r w:rsidRPr="00565CAA">
        <w:rPr>
          <w:rFonts w:ascii="Times New Roman" w:hAnsi="Times New Roman" w:cs="Times New Roman"/>
          <w:sz w:val="28"/>
          <w:szCs w:val="28"/>
        </w:rPr>
        <w:t xml:space="preserve">тное звание, единовременная выплата при предоставлении ежегодного оплачиваемого отпуска, единовременное премирование к праздничным дням, профессиональным праздникам и другие) директору Учреждения устанавливаются </w:t>
      </w:r>
      <w:r w:rsidR="00B62294">
        <w:rPr>
          <w:rFonts w:ascii="Times New Roman" w:hAnsi="Times New Roman" w:cs="Times New Roman"/>
          <w:sz w:val="28"/>
          <w:szCs w:val="28"/>
        </w:rPr>
        <w:t>Департаментом государственной гражданской службы, кадровой политики и профилактики коррупции автономного округа по предложению</w:t>
      </w:r>
      <w:r w:rsidRPr="00565CAA">
        <w:rPr>
          <w:rFonts w:ascii="Times New Roman" w:hAnsi="Times New Roman" w:cs="Times New Roman"/>
          <w:sz w:val="28"/>
          <w:szCs w:val="28"/>
        </w:rPr>
        <w:t xml:space="preserve"> Депсоцразвития Югры.</w:t>
      </w:r>
    </w:p>
    <w:p w:rsidR="00CB020C" w:rsidRPr="00565CAA" w:rsidRDefault="00CB020C" w:rsidP="003A6A5B">
      <w:pPr>
        <w:widowControl/>
        <w:numPr>
          <w:ilvl w:val="1"/>
          <w:numId w:val="4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 xml:space="preserve">С целью заинтересованности в результатах деятельности учреждения, качественного выполнения возложенных на него функций и задач, материального поощрения, увеличения заинтересованности в результатах своего труда, выработки путей повышения качества труда приказом </w:t>
      </w:r>
      <w:r w:rsidR="00226DD5">
        <w:rPr>
          <w:rFonts w:ascii="Times New Roman" w:hAnsi="Times New Roman" w:cs="Times New Roman"/>
          <w:sz w:val="28"/>
          <w:szCs w:val="28"/>
        </w:rPr>
        <w:t>Департамента государственной гражданской службы, кадровой политики и профилактики коррупции автономного округа по предложению</w:t>
      </w:r>
      <w:r w:rsidR="00226DD5" w:rsidRPr="00565CAA">
        <w:rPr>
          <w:rFonts w:ascii="Times New Roman" w:hAnsi="Times New Roman" w:cs="Times New Roman"/>
          <w:sz w:val="28"/>
          <w:szCs w:val="28"/>
        </w:rPr>
        <w:t xml:space="preserve"> Депсоцразвития Югры</w:t>
      </w:r>
      <w:r w:rsidRPr="00565CAA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565CAA">
        <w:rPr>
          <w:rFonts w:ascii="Times New Roman" w:hAnsi="Times New Roman" w:cs="Times New Roman"/>
          <w:sz w:val="28"/>
          <w:szCs w:val="28"/>
        </w:rPr>
        <w:lastRenderedPageBreak/>
        <w:t>устанавливаться персональный коэффициент директору Учреждения по следующим основаниям:</w:t>
      </w:r>
    </w:p>
    <w:p w:rsidR="00CB020C" w:rsidRPr="00565CAA" w:rsidRDefault="00CB020C" w:rsidP="00CB020C">
      <w:pPr>
        <w:autoSpaceDE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8"/>
        <w:gridCol w:w="5997"/>
        <w:gridCol w:w="3014"/>
      </w:tblGrid>
      <w:tr w:rsidR="00CB020C" w:rsidRPr="00565CAA" w:rsidTr="00226DD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C" w:rsidRPr="00AC28FA" w:rsidRDefault="00CB020C" w:rsidP="00226DD5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C" w:rsidRPr="00AC28FA" w:rsidRDefault="00CB020C" w:rsidP="00226DD5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Условия установления персонального коэффициента руководителю государственного учреждения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20C" w:rsidRPr="00AC28FA" w:rsidRDefault="00CB020C" w:rsidP="00226DD5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Размер персонального коэффициента (%)</w:t>
            </w:r>
          </w:p>
        </w:tc>
      </w:tr>
      <w:tr w:rsidR="00CB020C" w:rsidRPr="00565CAA" w:rsidTr="004434B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C" w:rsidRPr="00AC28FA" w:rsidRDefault="00CB020C" w:rsidP="00CB020C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C" w:rsidRPr="00AC28FA" w:rsidRDefault="00CB020C" w:rsidP="00CB020C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Наличие статуса ресурсного и (или) опорного учреждения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20C" w:rsidRPr="00AC28FA" w:rsidRDefault="00CB020C" w:rsidP="00CB020C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20 процентов</w:t>
            </w:r>
          </w:p>
        </w:tc>
      </w:tr>
      <w:tr w:rsidR="00CB020C" w:rsidRPr="00565CAA" w:rsidTr="004434B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C" w:rsidRPr="00AC28FA" w:rsidRDefault="00CB020C" w:rsidP="00CB020C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C" w:rsidRPr="00AC28FA" w:rsidRDefault="00CB020C" w:rsidP="00842C53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Учреждение стало победителем, приз</w:t>
            </w:r>
            <w:r w:rsidR="00842C53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 xml:space="preserve">ром Всероссийского конкурса, учредителем которого является федеральный орган исполнительной власти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20C" w:rsidRPr="00AC28FA" w:rsidRDefault="00CB020C" w:rsidP="00CB020C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10 процентов</w:t>
            </w:r>
          </w:p>
        </w:tc>
      </w:tr>
    </w:tbl>
    <w:p w:rsidR="00CB020C" w:rsidRPr="00565CAA" w:rsidRDefault="00CB020C" w:rsidP="00CB020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0C" w:rsidRPr="00565CAA" w:rsidRDefault="00CB020C" w:rsidP="00CB020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Персональный коэффициент не является постоянной выплатой и устанавливается сроком на один год.</w:t>
      </w:r>
    </w:p>
    <w:p w:rsidR="00CB020C" w:rsidRPr="00565CAA" w:rsidRDefault="00CB020C" w:rsidP="00CB020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При наличии нескольких оснований для установления персонального коэффициента директору Учреждения, такой коэффициент устанавливается по одному из оснований, размеры не суммируются.</w:t>
      </w:r>
    </w:p>
    <w:p w:rsidR="00CB020C" w:rsidRPr="00565CAA" w:rsidRDefault="00CB020C" w:rsidP="00CB020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Персональный коэффициент устанавливается в процентах от должностного оклада и не учитывается для начисления других выплат, надбавок, доплат,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CB020C" w:rsidRPr="00565CAA" w:rsidRDefault="00CB020C" w:rsidP="00CB020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Персональный коэффициент устанавливается по пред</w:t>
      </w:r>
      <w:r w:rsidR="00226DD5">
        <w:rPr>
          <w:rFonts w:ascii="Times New Roman" w:hAnsi="Times New Roman" w:cs="Times New Roman"/>
          <w:sz w:val="28"/>
          <w:szCs w:val="28"/>
        </w:rPr>
        <w:t>лож</w:t>
      </w:r>
      <w:r w:rsidRPr="00565CAA">
        <w:rPr>
          <w:rFonts w:ascii="Times New Roman" w:hAnsi="Times New Roman" w:cs="Times New Roman"/>
          <w:sz w:val="28"/>
          <w:szCs w:val="28"/>
        </w:rPr>
        <w:t>ению Депсоцразвития Югры на один год с первого числа месяца следующего за месяцем, когда государственному учреждению присвоен статус ресурсного и (или) опорного, или вр</w:t>
      </w:r>
      <w:r w:rsidR="00226DD5">
        <w:rPr>
          <w:rFonts w:ascii="Times New Roman" w:hAnsi="Times New Roman" w:cs="Times New Roman"/>
          <w:sz w:val="28"/>
          <w:szCs w:val="28"/>
        </w:rPr>
        <w:t>учен диплом победителя или призё</w:t>
      </w:r>
      <w:r w:rsidRPr="00565CAA">
        <w:rPr>
          <w:rFonts w:ascii="Times New Roman" w:hAnsi="Times New Roman" w:cs="Times New Roman"/>
          <w:sz w:val="28"/>
          <w:szCs w:val="28"/>
        </w:rPr>
        <w:t>ра Всероссийского конкурса.</w:t>
      </w:r>
    </w:p>
    <w:p w:rsidR="00CB020C" w:rsidRDefault="00CB020C" w:rsidP="003A6A5B">
      <w:pPr>
        <w:widowControl/>
        <w:numPr>
          <w:ilvl w:val="1"/>
          <w:numId w:val="4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Должностные оклады, компенсационные, стимулирующие и иные выплаты директору Учреждения устанавливаются трудовым договором по форме, утвержд</w:t>
      </w:r>
      <w:r w:rsidR="00E64ED0">
        <w:rPr>
          <w:rFonts w:ascii="Times New Roman" w:hAnsi="Times New Roman" w:cs="Times New Roman"/>
          <w:sz w:val="28"/>
          <w:szCs w:val="28"/>
        </w:rPr>
        <w:t>ё</w:t>
      </w:r>
      <w:r w:rsidRPr="00565CAA">
        <w:rPr>
          <w:rFonts w:ascii="Times New Roman" w:hAnsi="Times New Roman" w:cs="Times New Roman"/>
          <w:sz w:val="28"/>
          <w:szCs w:val="28"/>
        </w:rPr>
        <w:t>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учреждения», в отношении заместителей руководителя учреждения, главного бухгалтера оформляются трудовым договором по форме, утвержд</w:t>
      </w:r>
      <w:r w:rsidR="00E64ED0">
        <w:rPr>
          <w:rFonts w:ascii="Times New Roman" w:hAnsi="Times New Roman" w:cs="Times New Roman"/>
          <w:sz w:val="28"/>
          <w:szCs w:val="28"/>
        </w:rPr>
        <w:t>ё</w:t>
      </w:r>
      <w:r w:rsidRPr="00565CAA">
        <w:rPr>
          <w:rFonts w:ascii="Times New Roman" w:hAnsi="Times New Roman" w:cs="Times New Roman"/>
          <w:sz w:val="28"/>
          <w:szCs w:val="28"/>
        </w:rPr>
        <w:t xml:space="preserve">нной распоряжением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(муниципальных) учреждениях </w:t>
      </w:r>
      <w:r w:rsidRPr="00B0246F">
        <w:rPr>
          <w:rFonts w:ascii="Times New Roman" w:hAnsi="Times New Roman" w:cs="Times New Roman"/>
          <w:color w:val="auto"/>
          <w:sz w:val="28"/>
          <w:szCs w:val="28"/>
        </w:rPr>
        <w:t>на 2012 - 2018 годы</w:t>
      </w:r>
      <w:r w:rsidRPr="00565CAA">
        <w:rPr>
          <w:rFonts w:ascii="Times New Roman" w:hAnsi="Times New Roman" w:cs="Times New Roman"/>
          <w:sz w:val="28"/>
          <w:szCs w:val="28"/>
        </w:rPr>
        <w:t>».</w:t>
      </w:r>
    </w:p>
    <w:p w:rsidR="00045C8A" w:rsidRPr="00B34F5F" w:rsidRDefault="00045C8A" w:rsidP="00B34F5F">
      <w:pPr>
        <w:pStyle w:val="af7"/>
        <w:numPr>
          <w:ilvl w:val="1"/>
          <w:numId w:val="4"/>
        </w:numPr>
        <w:autoSpaceDE w:val="0"/>
        <w:ind w:left="0" w:firstLine="709"/>
        <w:jc w:val="both"/>
        <w:rPr>
          <w:sz w:val="28"/>
          <w:szCs w:val="28"/>
        </w:rPr>
      </w:pPr>
      <w:r w:rsidRPr="00B34F5F">
        <w:rPr>
          <w:sz w:val="28"/>
          <w:szCs w:val="28"/>
        </w:rPr>
        <w:t>Стимулирующие выплаты заместителям руко</w:t>
      </w:r>
      <w:r w:rsidR="009E7ADB" w:rsidRPr="00B34F5F">
        <w:rPr>
          <w:sz w:val="28"/>
          <w:szCs w:val="28"/>
        </w:rPr>
        <w:t>водителя и главному бухгалтеру У</w:t>
      </w:r>
      <w:r w:rsidRPr="00B34F5F">
        <w:rPr>
          <w:sz w:val="28"/>
          <w:szCs w:val="28"/>
        </w:rPr>
        <w:t xml:space="preserve">чреждения устанавливаются </w:t>
      </w:r>
      <w:r w:rsidR="009E7ADB" w:rsidRPr="00B34F5F">
        <w:rPr>
          <w:sz w:val="28"/>
          <w:szCs w:val="28"/>
        </w:rPr>
        <w:t>директором У</w:t>
      </w:r>
      <w:r w:rsidRPr="00B34F5F">
        <w:rPr>
          <w:sz w:val="28"/>
          <w:szCs w:val="28"/>
        </w:rPr>
        <w:t>чреждения с уч</w:t>
      </w:r>
      <w:r w:rsidR="00E64ED0" w:rsidRPr="00B34F5F">
        <w:rPr>
          <w:sz w:val="28"/>
          <w:szCs w:val="28"/>
        </w:rPr>
        <w:t>ё</w:t>
      </w:r>
      <w:r w:rsidRPr="00B34F5F">
        <w:rPr>
          <w:sz w:val="28"/>
          <w:szCs w:val="28"/>
        </w:rPr>
        <w:t>том достижения целевых показателей эффективности их работы с уч</w:t>
      </w:r>
      <w:r w:rsidR="00E64ED0" w:rsidRPr="00B34F5F">
        <w:rPr>
          <w:sz w:val="28"/>
          <w:szCs w:val="28"/>
        </w:rPr>
        <w:t>ё</w:t>
      </w:r>
      <w:r w:rsidRPr="00B34F5F">
        <w:rPr>
          <w:sz w:val="28"/>
          <w:szCs w:val="28"/>
        </w:rPr>
        <w:t>том требований настоящего Положения.</w:t>
      </w:r>
    </w:p>
    <w:p w:rsidR="00CB020C" w:rsidRPr="00B34F5F" w:rsidRDefault="00CB020C" w:rsidP="00B34F5F">
      <w:pPr>
        <w:pStyle w:val="af7"/>
        <w:numPr>
          <w:ilvl w:val="1"/>
          <w:numId w:val="4"/>
        </w:numPr>
        <w:autoSpaceDE w:val="0"/>
        <w:ind w:left="0" w:firstLine="709"/>
        <w:jc w:val="both"/>
        <w:rPr>
          <w:sz w:val="28"/>
          <w:szCs w:val="28"/>
        </w:rPr>
      </w:pPr>
      <w:r w:rsidRPr="00B34F5F">
        <w:rPr>
          <w:sz w:val="28"/>
          <w:szCs w:val="28"/>
        </w:rPr>
        <w:lastRenderedPageBreak/>
        <w:t>Компенсационные, стимулирующие и иные выплаты (выплата за уч</w:t>
      </w:r>
      <w:r w:rsidR="00E64ED0" w:rsidRPr="00B34F5F">
        <w:rPr>
          <w:sz w:val="28"/>
          <w:szCs w:val="28"/>
        </w:rPr>
        <w:t>ё</w:t>
      </w:r>
      <w:r w:rsidRPr="00B34F5F">
        <w:rPr>
          <w:sz w:val="28"/>
          <w:szCs w:val="28"/>
        </w:rPr>
        <w:t>ную степень, выплата за поч</w:t>
      </w:r>
      <w:r w:rsidR="00E64ED0" w:rsidRPr="00B34F5F">
        <w:rPr>
          <w:sz w:val="28"/>
          <w:szCs w:val="28"/>
        </w:rPr>
        <w:t>ё</w:t>
      </w:r>
      <w:r w:rsidRPr="00B34F5F">
        <w:rPr>
          <w:sz w:val="28"/>
          <w:szCs w:val="28"/>
        </w:rPr>
        <w:t>тное звание, единовременная выплата при предоставлении ежегодного оплачиваемого отпуска, единовременное премирование к праздничным дням, профессиональным праздникам и другие) заместителям руководителя и главному бухгалтеру Учреждения уст</w:t>
      </w:r>
      <w:r w:rsidR="009E7ADB" w:rsidRPr="00B34F5F">
        <w:rPr>
          <w:sz w:val="28"/>
          <w:szCs w:val="28"/>
        </w:rPr>
        <w:t>анавливаются приказом директора</w:t>
      </w:r>
      <w:r w:rsidRPr="00B34F5F">
        <w:rPr>
          <w:sz w:val="28"/>
          <w:szCs w:val="28"/>
        </w:rPr>
        <w:t xml:space="preserve"> Учреждения.</w:t>
      </w:r>
    </w:p>
    <w:p w:rsidR="00CB020C" w:rsidRPr="00565CAA" w:rsidRDefault="00CB020C" w:rsidP="003A6A5B">
      <w:pPr>
        <w:widowControl/>
        <w:numPr>
          <w:ilvl w:val="1"/>
          <w:numId w:val="5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</w:t>
      </w:r>
      <w:r w:rsidR="00FE3FF8">
        <w:rPr>
          <w:rFonts w:ascii="Times New Roman" w:hAnsi="Times New Roman" w:cs="Times New Roman"/>
          <w:sz w:val="28"/>
          <w:szCs w:val="28"/>
        </w:rPr>
        <w:t>ой заработной платы директора</w:t>
      </w:r>
      <w:r w:rsidRPr="00565CAA">
        <w:rPr>
          <w:rFonts w:ascii="Times New Roman" w:hAnsi="Times New Roman" w:cs="Times New Roman"/>
          <w:sz w:val="28"/>
          <w:szCs w:val="28"/>
        </w:rPr>
        <w:t xml:space="preserve"> </w:t>
      </w:r>
      <w:r w:rsidR="00FE3FF8">
        <w:rPr>
          <w:rFonts w:ascii="Times New Roman" w:hAnsi="Times New Roman" w:cs="Times New Roman"/>
          <w:sz w:val="28"/>
          <w:szCs w:val="28"/>
        </w:rPr>
        <w:t>У</w:t>
      </w:r>
      <w:r w:rsidRPr="00565CAA">
        <w:rPr>
          <w:rFonts w:ascii="Times New Roman" w:hAnsi="Times New Roman" w:cs="Times New Roman"/>
          <w:sz w:val="28"/>
          <w:szCs w:val="28"/>
        </w:rPr>
        <w:t>чреждения и среднемесячной заработной платы работников Учреждения</w:t>
      </w:r>
      <w:r w:rsidR="00EC2956" w:rsidRPr="00565CAA">
        <w:rPr>
          <w:rFonts w:ascii="Times New Roman" w:hAnsi="Times New Roman" w:cs="Times New Roman"/>
          <w:sz w:val="28"/>
          <w:szCs w:val="28"/>
        </w:rPr>
        <w:t xml:space="preserve"> </w:t>
      </w:r>
      <w:r w:rsidR="000C332C">
        <w:rPr>
          <w:rFonts w:ascii="Times New Roman" w:hAnsi="Times New Roman" w:cs="Times New Roman"/>
          <w:sz w:val="28"/>
          <w:szCs w:val="28"/>
        </w:rPr>
        <w:t>(</w:t>
      </w:r>
      <w:r w:rsidR="00FE3FF8">
        <w:rPr>
          <w:rFonts w:ascii="Times New Roman" w:hAnsi="Times New Roman" w:cs="Times New Roman"/>
          <w:sz w:val="28"/>
          <w:szCs w:val="28"/>
        </w:rPr>
        <w:t>без учё</w:t>
      </w:r>
      <w:r w:rsidR="00EC2956" w:rsidRPr="00565CAA">
        <w:rPr>
          <w:rFonts w:ascii="Times New Roman" w:hAnsi="Times New Roman" w:cs="Times New Roman"/>
          <w:sz w:val="28"/>
          <w:szCs w:val="28"/>
        </w:rPr>
        <w:t>та заработной платы соответствующего руководителя, его заместителей, главного бухгалтера</w:t>
      </w:r>
      <w:r w:rsidR="000C332C">
        <w:rPr>
          <w:rFonts w:ascii="Times New Roman" w:hAnsi="Times New Roman" w:cs="Times New Roman"/>
          <w:sz w:val="28"/>
          <w:szCs w:val="28"/>
        </w:rPr>
        <w:t>)</w:t>
      </w:r>
      <w:r w:rsidRPr="00565CAA">
        <w:rPr>
          <w:rFonts w:ascii="Times New Roman" w:hAnsi="Times New Roman" w:cs="Times New Roman"/>
          <w:sz w:val="28"/>
          <w:szCs w:val="28"/>
        </w:rPr>
        <w:t xml:space="preserve"> устанавливается в кратности 1:5</w:t>
      </w:r>
      <w:r w:rsidR="00E64ED0">
        <w:rPr>
          <w:rFonts w:ascii="Times New Roman" w:hAnsi="Times New Roman" w:cs="Times New Roman"/>
          <w:sz w:val="28"/>
          <w:szCs w:val="28"/>
        </w:rPr>
        <w:t xml:space="preserve"> с учётом сложности и объёма выполняемой работы</w:t>
      </w:r>
      <w:r w:rsidRPr="00565CAA">
        <w:rPr>
          <w:rFonts w:ascii="Times New Roman" w:hAnsi="Times New Roman" w:cs="Times New Roman"/>
          <w:sz w:val="28"/>
          <w:szCs w:val="28"/>
        </w:rPr>
        <w:t>.</w:t>
      </w:r>
    </w:p>
    <w:p w:rsidR="00CB020C" w:rsidRPr="00565CAA" w:rsidRDefault="00CB020C" w:rsidP="003A6A5B">
      <w:pPr>
        <w:widowControl/>
        <w:numPr>
          <w:ilvl w:val="1"/>
          <w:numId w:val="5"/>
        </w:numPr>
        <w:suppressAutoHyphens/>
        <w:autoSpaceDE w:val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за</w:t>
      </w:r>
      <w:r w:rsidR="00FE3FF8">
        <w:rPr>
          <w:rFonts w:ascii="Times New Roman" w:hAnsi="Times New Roman" w:cs="Times New Roman"/>
          <w:sz w:val="28"/>
          <w:szCs w:val="28"/>
        </w:rPr>
        <w:t>местителей директора</w:t>
      </w:r>
      <w:r w:rsidRPr="00565CAA">
        <w:rPr>
          <w:rFonts w:ascii="Times New Roman" w:hAnsi="Times New Roman" w:cs="Times New Roman"/>
          <w:sz w:val="28"/>
          <w:szCs w:val="28"/>
        </w:rPr>
        <w:t xml:space="preserve"> Учреждения, главного бухгалтера Учреждения и среднемесячной заработной платы работников Учреждения </w:t>
      </w:r>
      <w:r w:rsidR="007B6730">
        <w:rPr>
          <w:rFonts w:ascii="Times New Roman" w:hAnsi="Times New Roman" w:cs="Times New Roman"/>
          <w:sz w:val="28"/>
          <w:szCs w:val="28"/>
        </w:rPr>
        <w:t>(</w:t>
      </w:r>
      <w:r w:rsidR="00FE3FF8">
        <w:rPr>
          <w:rFonts w:ascii="Times New Roman" w:hAnsi="Times New Roman" w:cs="Times New Roman"/>
          <w:sz w:val="28"/>
          <w:szCs w:val="28"/>
        </w:rPr>
        <w:t>без учё</w:t>
      </w:r>
      <w:r w:rsidR="00971D64" w:rsidRPr="00565CAA">
        <w:rPr>
          <w:rFonts w:ascii="Times New Roman" w:hAnsi="Times New Roman" w:cs="Times New Roman"/>
          <w:sz w:val="28"/>
          <w:szCs w:val="28"/>
        </w:rPr>
        <w:t>та заработной платы соответствующего руководителя, его заместителей, главного бухгалтера</w:t>
      </w:r>
      <w:r w:rsidR="007B6730">
        <w:rPr>
          <w:rFonts w:ascii="Times New Roman" w:hAnsi="Times New Roman" w:cs="Times New Roman"/>
          <w:sz w:val="28"/>
          <w:szCs w:val="28"/>
        </w:rPr>
        <w:t>)</w:t>
      </w:r>
      <w:r w:rsidR="00380BFA" w:rsidRPr="00565CAA">
        <w:rPr>
          <w:rFonts w:ascii="Times New Roman" w:hAnsi="Times New Roman" w:cs="Times New Roman"/>
          <w:sz w:val="28"/>
          <w:szCs w:val="28"/>
        </w:rPr>
        <w:t xml:space="preserve"> устанавливается в кратности 1:4 </w:t>
      </w:r>
      <w:r w:rsidR="00E64ED0">
        <w:rPr>
          <w:rFonts w:ascii="Times New Roman" w:hAnsi="Times New Roman" w:cs="Times New Roman"/>
          <w:sz w:val="28"/>
          <w:szCs w:val="28"/>
        </w:rPr>
        <w:t>с учётом сложности и объёма выполняемой работы</w:t>
      </w:r>
      <w:r w:rsidR="00971D64" w:rsidRPr="00565CAA">
        <w:rPr>
          <w:rFonts w:ascii="Times New Roman" w:hAnsi="Times New Roman" w:cs="Times New Roman"/>
          <w:sz w:val="28"/>
          <w:szCs w:val="28"/>
        </w:rPr>
        <w:t>.</w:t>
      </w:r>
    </w:p>
    <w:p w:rsidR="00CB020C" w:rsidRPr="00565CAA" w:rsidRDefault="00CB020C" w:rsidP="00CB020C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B020C" w:rsidRPr="00810A21" w:rsidRDefault="00CB020C" w:rsidP="003A6A5B">
      <w:pPr>
        <w:numPr>
          <w:ilvl w:val="0"/>
          <w:numId w:val="5"/>
        </w:numPr>
        <w:suppressAutoHyphens/>
        <w:autoSpaceDE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0A21">
        <w:rPr>
          <w:rFonts w:ascii="Times New Roman" w:hAnsi="Times New Roman" w:cs="Times New Roman"/>
          <w:sz w:val="28"/>
          <w:szCs w:val="28"/>
        </w:rPr>
        <w:t>Порядок и условия установления иных выплат</w:t>
      </w:r>
    </w:p>
    <w:p w:rsidR="00CB020C" w:rsidRPr="00565CAA" w:rsidRDefault="00CB020C" w:rsidP="00CB020C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B020C" w:rsidRPr="00B63927" w:rsidRDefault="00CB020C" w:rsidP="002E5178">
      <w:pPr>
        <w:pStyle w:val="af7"/>
        <w:numPr>
          <w:ilvl w:val="1"/>
          <w:numId w:val="7"/>
        </w:numPr>
        <w:autoSpaceDE w:val="0"/>
        <w:jc w:val="both"/>
        <w:rPr>
          <w:sz w:val="28"/>
          <w:szCs w:val="28"/>
        </w:rPr>
      </w:pPr>
      <w:r w:rsidRPr="00B63927">
        <w:rPr>
          <w:sz w:val="28"/>
          <w:szCs w:val="28"/>
        </w:rPr>
        <w:t>К иным выплатам относятся:</w:t>
      </w:r>
    </w:p>
    <w:p w:rsidR="00CB020C" w:rsidRPr="00B63927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3927">
        <w:rPr>
          <w:rFonts w:ascii="Times New Roman" w:hAnsi="Times New Roman" w:cs="Times New Roman"/>
          <w:sz w:val="28"/>
          <w:szCs w:val="28"/>
        </w:rPr>
        <w:t>выплата водителям за классность;</w:t>
      </w:r>
    </w:p>
    <w:p w:rsidR="00CB020C" w:rsidRPr="00B63927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3927">
        <w:rPr>
          <w:rFonts w:ascii="Times New Roman" w:hAnsi="Times New Roman" w:cs="Times New Roman"/>
          <w:sz w:val="28"/>
          <w:szCs w:val="28"/>
        </w:rPr>
        <w:t>выплата за уч</w:t>
      </w:r>
      <w:r w:rsidR="007F48C8">
        <w:rPr>
          <w:rFonts w:ascii="Times New Roman" w:hAnsi="Times New Roman" w:cs="Times New Roman"/>
          <w:sz w:val="28"/>
          <w:szCs w:val="28"/>
        </w:rPr>
        <w:t>ё</w:t>
      </w:r>
      <w:r w:rsidRPr="00B63927">
        <w:rPr>
          <w:rFonts w:ascii="Times New Roman" w:hAnsi="Times New Roman" w:cs="Times New Roman"/>
          <w:sz w:val="28"/>
          <w:szCs w:val="28"/>
        </w:rPr>
        <w:t>ную степень;</w:t>
      </w:r>
    </w:p>
    <w:p w:rsidR="00CB020C" w:rsidRPr="00B63927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3927">
        <w:rPr>
          <w:rFonts w:ascii="Times New Roman" w:hAnsi="Times New Roman" w:cs="Times New Roman"/>
          <w:sz w:val="28"/>
          <w:szCs w:val="28"/>
        </w:rPr>
        <w:t>выплата за поч</w:t>
      </w:r>
      <w:r w:rsidR="007F48C8">
        <w:rPr>
          <w:rFonts w:ascii="Times New Roman" w:hAnsi="Times New Roman" w:cs="Times New Roman"/>
          <w:sz w:val="28"/>
          <w:szCs w:val="28"/>
        </w:rPr>
        <w:t>ё</w:t>
      </w:r>
      <w:r w:rsidRPr="00B63927">
        <w:rPr>
          <w:rFonts w:ascii="Times New Roman" w:hAnsi="Times New Roman" w:cs="Times New Roman"/>
          <w:sz w:val="28"/>
          <w:szCs w:val="28"/>
        </w:rPr>
        <w:t>тное звание;</w:t>
      </w:r>
    </w:p>
    <w:p w:rsidR="00CB020C" w:rsidRPr="00B63927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3927"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специалистам;</w:t>
      </w:r>
    </w:p>
    <w:p w:rsidR="00CB020C" w:rsidRPr="00B63927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3927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CB020C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единовременное премирование к праздничным дн</w:t>
      </w:r>
      <w:r w:rsidR="00B619B8">
        <w:rPr>
          <w:rFonts w:ascii="Times New Roman" w:hAnsi="Times New Roman" w:cs="Times New Roman"/>
          <w:sz w:val="28"/>
          <w:szCs w:val="28"/>
        </w:rPr>
        <w:t>ям, профессиональным праздникам</w:t>
      </w:r>
      <w:r w:rsidR="00F014DC">
        <w:rPr>
          <w:rFonts w:ascii="Times New Roman" w:hAnsi="Times New Roman" w:cs="Times New Roman"/>
          <w:sz w:val="28"/>
          <w:szCs w:val="28"/>
        </w:rPr>
        <w:t>.</w:t>
      </w:r>
    </w:p>
    <w:p w:rsidR="00CB020C" w:rsidRPr="00565CAA" w:rsidRDefault="00CB020C" w:rsidP="002E5178">
      <w:pPr>
        <w:pStyle w:val="af6"/>
        <w:numPr>
          <w:ilvl w:val="1"/>
          <w:numId w:val="7"/>
        </w:numPr>
        <w:ind w:left="0" w:right="1" w:firstLine="709"/>
        <w:jc w:val="both"/>
        <w:rPr>
          <w:sz w:val="28"/>
          <w:szCs w:val="28"/>
          <w:lang w:bidi="he-IL"/>
        </w:rPr>
      </w:pPr>
      <w:r w:rsidRPr="00565CAA">
        <w:rPr>
          <w:sz w:val="28"/>
          <w:szCs w:val="28"/>
          <w:lang w:bidi="he-IL"/>
        </w:rPr>
        <w:t xml:space="preserve">Водителям Учреждения </w:t>
      </w:r>
      <w:r w:rsidR="007F48C8">
        <w:rPr>
          <w:sz w:val="28"/>
          <w:szCs w:val="28"/>
          <w:lang w:bidi="he-IL"/>
        </w:rPr>
        <w:t xml:space="preserve">при наличии документа, подтверждающего класс, </w:t>
      </w:r>
      <w:r w:rsidRPr="00565CAA">
        <w:rPr>
          <w:sz w:val="28"/>
          <w:szCs w:val="28"/>
          <w:lang w:bidi="he-IL"/>
        </w:rPr>
        <w:t>устанавливает</w:t>
      </w:r>
      <w:r w:rsidR="00B619B8">
        <w:rPr>
          <w:sz w:val="28"/>
          <w:szCs w:val="28"/>
          <w:lang w:bidi="he-IL"/>
        </w:rPr>
        <w:t xml:space="preserve">ся ежемесячная </w:t>
      </w:r>
      <w:r w:rsidR="007F48C8">
        <w:rPr>
          <w:sz w:val="28"/>
          <w:szCs w:val="28"/>
          <w:lang w:bidi="he-IL"/>
        </w:rPr>
        <w:t xml:space="preserve">выплата </w:t>
      </w:r>
      <w:r w:rsidR="007F48C8" w:rsidRPr="00565CAA">
        <w:rPr>
          <w:sz w:val="28"/>
          <w:szCs w:val="28"/>
          <w:lang w:bidi="he-IL"/>
        </w:rPr>
        <w:t>за классность</w:t>
      </w:r>
      <w:r w:rsidR="007F48C8">
        <w:rPr>
          <w:sz w:val="28"/>
          <w:szCs w:val="28"/>
          <w:lang w:bidi="he-IL"/>
        </w:rPr>
        <w:t xml:space="preserve"> к должностному окладу</w:t>
      </w:r>
      <w:r w:rsidRPr="00565CAA">
        <w:rPr>
          <w:sz w:val="28"/>
          <w:szCs w:val="28"/>
          <w:lang w:bidi="he-IL"/>
        </w:rPr>
        <w:t xml:space="preserve">: </w:t>
      </w:r>
    </w:p>
    <w:p w:rsidR="00CB020C" w:rsidRPr="00565CAA" w:rsidRDefault="00CB020C" w:rsidP="00CB020C">
      <w:pPr>
        <w:pStyle w:val="af6"/>
        <w:ind w:right="1" w:firstLine="720"/>
        <w:jc w:val="both"/>
        <w:rPr>
          <w:sz w:val="28"/>
          <w:szCs w:val="28"/>
          <w:lang w:bidi="he-IL"/>
        </w:rPr>
      </w:pPr>
      <w:r w:rsidRPr="00565CAA">
        <w:rPr>
          <w:sz w:val="28"/>
          <w:szCs w:val="28"/>
          <w:lang w:bidi="he-IL"/>
        </w:rPr>
        <w:t xml:space="preserve">имеющим 2 класс - </w:t>
      </w:r>
      <w:r w:rsidR="004E6806" w:rsidRPr="00565CAA">
        <w:rPr>
          <w:sz w:val="28"/>
          <w:szCs w:val="28"/>
          <w:lang w:bidi="he-IL"/>
        </w:rPr>
        <w:t xml:space="preserve">в размере </w:t>
      </w:r>
      <w:r w:rsidRPr="00565CAA">
        <w:rPr>
          <w:sz w:val="28"/>
          <w:szCs w:val="28"/>
          <w:lang w:bidi="he-IL"/>
        </w:rPr>
        <w:t>10</w:t>
      </w:r>
      <w:r w:rsidRPr="00565CAA">
        <w:rPr>
          <w:w w:val="66"/>
          <w:sz w:val="28"/>
          <w:szCs w:val="28"/>
          <w:lang w:bidi="he-IL"/>
        </w:rPr>
        <w:t xml:space="preserve"> </w:t>
      </w:r>
      <w:r w:rsidRPr="00565CAA">
        <w:rPr>
          <w:sz w:val="28"/>
          <w:szCs w:val="28"/>
          <w:lang w:bidi="he-IL"/>
        </w:rPr>
        <w:t xml:space="preserve">процентов; </w:t>
      </w:r>
    </w:p>
    <w:p w:rsidR="00CB020C" w:rsidRPr="00565CAA" w:rsidRDefault="00CB020C" w:rsidP="00CB020C">
      <w:pPr>
        <w:pStyle w:val="af6"/>
        <w:ind w:right="1" w:firstLine="720"/>
        <w:jc w:val="both"/>
        <w:rPr>
          <w:sz w:val="28"/>
          <w:szCs w:val="28"/>
          <w:lang w:bidi="he-IL"/>
        </w:rPr>
      </w:pPr>
      <w:r w:rsidRPr="00565CAA">
        <w:rPr>
          <w:sz w:val="28"/>
          <w:szCs w:val="28"/>
          <w:lang w:bidi="he-IL"/>
        </w:rPr>
        <w:t xml:space="preserve">имеющим 1 класс - </w:t>
      </w:r>
      <w:r w:rsidR="004E6806" w:rsidRPr="00565CAA">
        <w:rPr>
          <w:sz w:val="28"/>
          <w:szCs w:val="28"/>
          <w:lang w:bidi="he-IL"/>
        </w:rPr>
        <w:t xml:space="preserve">в размере </w:t>
      </w:r>
      <w:r w:rsidRPr="00565CAA">
        <w:rPr>
          <w:sz w:val="28"/>
          <w:szCs w:val="28"/>
          <w:lang w:bidi="he-IL"/>
        </w:rPr>
        <w:t xml:space="preserve">25 процентов. </w:t>
      </w:r>
    </w:p>
    <w:p w:rsidR="00CB020C" w:rsidRPr="00565CAA" w:rsidRDefault="00CB020C" w:rsidP="002E5178">
      <w:pPr>
        <w:pStyle w:val="af6"/>
        <w:numPr>
          <w:ilvl w:val="1"/>
          <w:numId w:val="7"/>
        </w:numPr>
        <w:ind w:left="0" w:right="5" w:firstLine="709"/>
        <w:jc w:val="both"/>
        <w:rPr>
          <w:sz w:val="28"/>
          <w:szCs w:val="28"/>
          <w:lang w:bidi="he-IL"/>
        </w:rPr>
      </w:pPr>
      <w:r w:rsidRPr="00565CAA">
        <w:rPr>
          <w:sz w:val="28"/>
          <w:szCs w:val="28"/>
          <w:lang w:bidi="he-IL"/>
        </w:rPr>
        <w:t xml:space="preserve">Работникам Учреждения </w:t>
      </w:r>
      <w:r w:rsidR="00EF10CF">
        <w:rPr>
          <w:sz w:val="28"/>
          <w:szCs w:val="28"/>
          <w:lang w:bidi="he-IL"/>
        </w:rPr>
        <w:t>при наличии документа, подтверждающего наличие учёной степени и условии соответствия учёной степени профилю деятельности Учреждения или занимаемой должности</w:t>
      </w:r>
      <w:r w:rsidR="00B45C5D">
        <w:rPr>
          <w:sz w:val="28"/>
          <w:szCs w:val="28"/>
          <w:lang w:bidi="he-IL"/>
        </w:rPr>
        <w:t>,</w:t>
      </w:r>
      <w:r w:rsidRPr="00565CAA">
        <w:rPr>
          <w:sz w:val="28"/>
          <w:szCs w:val="28"/>
          <w:lang w:bidi="he-IL"/>
        </w:rPr>
        <w:t xml:space="preserve"> </w:t>
      </w:r>
      <w:r w:rsidR="00EF10CF">
        <w:rPr>
          <w:sz w:val="28"/>
          <w:szCs w:val="28"/>
          <w:lang w:bidi="he-IL"/>
        </w:rPr>
        <w:t>ус</w:t>
      </w:r>
      <w:r w:rsidRPr="00565CAA">
        <w:rPr>
          <w:sz w:val="28"/>
          <w:szCs w:val="28"/>
          <w:lang w:bidi="he-IL"/>
        </w:rPr>
        <w:t xml:space="preserve">танавливается ежемесячная </w:t>
      </w:r>
      <w:r w:rsidR="00EF10CF">
        <w:rPr>
          <w:sz w:val="28"/>
          <w:szCs w:val="28"/>
          <w:lang w:bidi="he-IL"/>
        </w:rPr>
        <w:t>вып</w:t>
      </w:r>
      <w:r w:rsidRPr="00565CAA">
        <w:rPr>
          <w:sz w:val="28"/>
          <w:szCs w:val="28"/>
          <w:lang w:bidi="he-IL"/>
        </w:rPr>
        <w:t xml:space="preserve">лата </w:t>
      </w:r>
      <w:r w:rsidR="00EF10CF">
        <w:rPr>
          <w:sz w:val="28"/>
          <w:szCs w:val="28"/>
          <w:lang w:bidi="he-IL"/>
        </w:rPr>
        <w:t xml:space="preserve">за учёную степень </w:t>
      </w:r>
      <w:r w:rsidRPr="00565CAA">
        <w:rPr>
          <w:sz w:val="28"/>
          <w:szCs w:val="28"/>
          <w:lang w:bidi="he-IL"/>
        </w:rPr>
        <w:t xml:space="preserve">к </w:t>
      </w:r>
      <w:r w:rsidR="00EF10CF">
        <w:rPr>
          <w:sz w:val="28"/>
          <w:szCs w:val="28"/>
          <w:lang w:bidi="he-IL"/>
        </w:rPr>
        <w:t>должностному окладу</w:t>
      </w:r>
      <w:r w:rsidR="00B45C5D">
        <w:rPr>
          <w:sz w:val="28"/>
          <w:szCs w:val="28"/>
          <w:lang w:bidi="he-IL"/>
        </w:rPr>
        <w:t xml:space="preserve"> </w:t>
      </w:r>
      <w:r w:rsidR="00B45C5D" w:rsidRPr="00565CAA">
        <w:rPr>
          <w:sz w:val="28"/>
          <w:szCs w:val="28"/>
        </w:rPr>
        <w:t>по основной занимаемой должности</w:t>
      </w:r>
      <w:r w:rsidRPr="00565CAA">
        <w:rPr>
          <w:sz w:val="28"/>
          <w:szCs w:val="28"/>
          <w:lang w:bidi="he-IL"/>
        </w:rPr>
        <w:t xml:space="preserve">: </w:t>
      </w:r>
    </w:p>
    <w:p w:rsidR="00CB020C" w:rsidRPr="00565CAA" w:rsidRDefault="00CB020C" w:rsidP="00CB020C">
      <w:pPr>
        <w:pStyle w:val="af6"/>
        <w:ind w:right="1" w:firstLine="720"/>
        <w:jc w:val="both"/>
        <w:rPr>
          <w:sz w:val="28"/>
          <w:szCs w:val="28"/>
          <w:lang w:bidi="he-IL"/>
        </w:rPr>
      </w:pPr>
      <w:r w:rsidRPr="00565CAA">
        <w:rPr>
          <w:sz w:val="28"/>
          <w:szCs w:val="28"/>
          <w:lang w:bidi="he-IL"/>
        </w:rPr>
        <w:t>за уч</w:t>
      </w:r>
      <w:r w:rsidR="004E6806">
        <w:rPr>
          <w:sz w:val="28"/>
          <w:szCs w:val="28"/>
          <w:lang w:bidi="he-IL"/>
        </w:rPr>
        <w:t>ё</w:t>
      </w:r>
      <w:r w:rsidRPr="00565CAA">
        <w:rPr>
          <w:sz w:val="28"/>
          <w:szCs w:val="28"/>
          <w:lang w:bidi="he-IL"/>
        </w:rPr>
        <w:t xml:space="preserve">ную степень «Доктор наук» в размере 25 процентов; </w:t>
      </w:r>
    </w:p>
    <w:p w:rsidR="00CB020C" w:rsidRPr="00565CAA" w:rsidRDefault="00CB020C" w:rsidP="00CB020C">
      <w:pPr>
        <w:pStyle w:val="af6"/>
        <w:ind w:right="1" w:firstLine="720"/>
        <w:jc w:val="both"/>
        <w:rPr>
          <w:sz w:val="28"/>
          <w:szCs w:val="28"/>
          <w:lang w:bidi="he-IL"/>
        </w:rPr>
      </w:pPr>
      <w:r w:rsidRPr="00565CAA">
        <w:rPr>
          <w:sz w:val="28"/>
          <w:szCs w:val="28"/>
          <w:lang w:bidi="he-IL"/>
        </w:rPr>
        <w:t>за уч</w:t>
      </w:r>
      <w:r w:rsidR="004E6806">
        <w:rPr>
          <w:sz w:val="28"/>
          <w:szCs w:val="28"/>
          <w:lang w:bidi="he-IL"/>
        </w:rPr>
        <w:t>ё</w:t>
      </w:r>
      <w:r w:rsidRPr="00565CAA">
        <w:rPr>
          <w:sz w:val="28"/>
          <w:szCs w:val="28"/>
          <w:lang w:bidi="he-IL"/>
        </w:rPr>
        <w:t>ную степень «Кандидат наук» в размере 10</w:t>
      </w:r>
      <w:r w:rsidRPr="00565CAA">
        <w:rPr>
          <w:w w:val="66"/>
          <w:sz w:val="28"/>
          <w:szCs w:val="28"/>
          <w:lang w:bidi="he-IL"/>
        </w:rPr>
        <w:t xml:space="preserve"> </w:t>
      </w:r>
      <w:r w:rsidRPr="00565CAA">
        <w:rPr>
          <w:sz w:val="28"/>
          <w:szCs w:val="28"/>
          <w:lang w:bidi="he-IL"/>
        </w:rPr>
        <w:t xml:space="preserve">процентов. </w:t>
      </w:r>
    </w:p>
    <w:p w:rsidR="00CB020C" w:rsidRPr="00565CAA" w:rsidRDefault="00CB020C" w:rsidP="002E5178">
      <w:pPr>
        <w:pStyle w:val="af6"/>
        <w:numPr>
          <w:ilvl w:val="1"/>
          <w:numId w:val="7"/>
        </w:numPr>
        <w:ind w:left="0" w:right="4" w:firstLine="709"/>
        <w:jc w:val="both"/>
        <w:rPr>
          <w:sz w:val="28"/>
          <w:szCs w:val="28"/>
        </w:rPr>
      </w:pPr>
      <w:r w:rsidRPr="00565CAA">
        <w:rPr>
          <w:sz w:val="28"/>
          <w:szCs w:val="28"/>
          <w:lang w:bidi="he-IL"/>
        </w:rPr>
        <w:lastRenderedPageBreak/>
        <w:t xml:space="preserve">Работникам Учреждения, </w:t>
      </w:r>
      <w:r w:rsidR="00B45C5D">
        <w:rPr>
          <w:sz w:val="28"/>
          <w:szCs w:val="28"/>
          <w:lang w:bidi="he-IL"/>
        </w:rPr>
        <w:t>при наличии документа, подтверждающего почё</w:t>
      </w:r>
      <w:r w:rsidRPr="00565CAA">
        <w:rPr>
          <w:sz w:val="28"/>
          <w:szCs w:val="28"/>
          <w:lang w:bidi="he-IL"/>
        </w:rPr>
        <w:t xml:space="preserve">тное звание «Заслуженный работник социальной защиты населения Российской Федерации», «Заслуженный врач», «Заслуженный учитель», «Заслуженный преподаватель СССР, Российской Федерации и союзных республик, входивших в состав СССР по 31 декабря 1991 года», </w:t>
      </w:r>
      <w:r w:rsidRPr="00565CAA">
        <w:rPr>
          <w:sz w:val="28"/>
          <w:szCs w:val="28"/>
        </w:rPr>
        <w:t>«Заслуженный работник социальной защиты населения Ханты-</w:t>
      </w:r>
      <w:r w:rsidRPr="00565CAA">
        <w:rPr>
          <w:sz w:val="28"/>
          <w:szCs w:val="28"/>
        </w:rPr>
        <w:softHyphen/>
        <w:t>Мансийского автономного округа - Югры», «Заслуженный работник здравоохранения Ханты-Мансийского автономного округа - Югры», «Заслуженный работник культуры Ханты-Мансийского автономного округа - Югры», «Заслуженный работник образования Ханты-</w:t>
      </w:r>
      <w:r w:rsidRPr="00565CAA">
        <w:rPr>
          <w:sz w:val="28"/>
          <w:szCs w:val="28"/>
        </w:rPr>
        <w:softHyphen/>
        <w:t xml:space="preserve">Мансийского автономного округа - Югры», </w:t>
      </w:r>
      <w:r w:rsidR="00B45C5D">
        <w:rPr>
          <w:sz w:val="28"/>
          <w:szCs w:val="28"/>
          <w:lang w:bidi="he-IL"/>
        </w:rPr>
        <w:t>ус</w:t>
      </w:r>
      <w:r w:rsidR="00B45C5D" w:rsidRPr="00565CAA">
        <w:rPr>
          <w:sz w:val="28"/>
          <w:szCs w:val="28"/>
          <w:lang w:bidi="he-IL"/>
        </w:rPr>
        <w:t xml:space="preserve">танавливается ежемесячная </w:t>
      </w:r>
      <w:r w:rsidR="00B45C5D">
        <w:rPr>
          <w:sz w:val="28"/>
          <w:szCs w:val="28"/>
          <w:lang w:bidi="he-IL"/>
        </w:rPr>
        <w:t>вып</w:t>
      </w:r>
      <w:r w:rsidR="00B45C5D" w:rsidRPr="00565CAA">
        <w:rPr>
          <w:sz w:val="28"/>
          <w:szCs w:val="28"/>
          <w:lang w:bidi="he-IL"/>
        </w:rPr>
        <w:t xml:space="preserve">лата </w:t>
      </w:r>
      <w:r w:rsidR="00B45C5D">
        <w:rPr>
          <w:sz w:val="28"/>
          <w:szCs w:val="28"/>
          <w:lang w:bidi="he-IL"/>
        </w:rPr>
        <w:t>за</w:t>
      </w:r>
      <w:r w:rsidR="00B45C5D" w:rsidRPr="00565CAA">
        <w:rPr>
          <w:sz w:val="28"/>
          <w:szCs w:val="28"/>
        </w:rPr>
        <w:t xml:space="preserve"> </w:t>
      </w:r>
      <w:r w:rsidRPr="00565CAA">
        <w:rPr>
          <w:sz w:val="28"/>
          <w:szCs w:val="28"/>
        </w:rPr>
        <w:t>поч</w:t>
      </w:r>
      <w:r w:rsidR="00B45C5D">
        <w:rPr>
          <w:sz w:val="28"/>
          <w:szCs w:val="28"/>
        </w:rPr>
        <w:t>ё</w:t>
      </w:r>
      <w:r w:rsidRPr="00565CAA">
        <w:rPr>
          <w:sz w:val="28"/>
          <w:szCs w:val="28"/>
        </w:rPr>
        <w:t>тно</w:t>
      </w:r>
      <w:r w:rsidR="00B45C5D">
        <w:rPr>
          <w:sz w:val="28"/>
          <w:szCs w:val="28"/>
        </w:rPr>
        <w:t>е</w:t>
      </w:r>
      <w:r w:rsidRPr="00565CAA">
        <w:rPr>
          <w:sz w:val="28"/>
          <w:szCs w:val="28"/>
        </w:rPr>
        <w:t xml:space="preserve"> звани</w:t>
      </w:r>
      <w:r w:rsidR="00B45C5D">
        <w:rPr>
          <w:sz w:val="28"/>
          <w:szCs w:val="28"/>
        </w:rPr>
        <w:t>е</w:t>
      </w:r>
      <w:r w:rsidRPr="00565CAA">
        <w:rPr>
          <w:sz w:val="28"/>
          <w:szCs w:val="28"/>
        </w:rPr>
        <w:t xml:space="preserve"> в размере 10 процентов к должностному окладу по основной занимаемой должности. </w:t>
      </w:r>
    </w:p>
    <w:p w:rsidR="00CB020C" w:rsidRPr="00565CAA" w:rsidRDefault="00CB020C" w:rsidP="00CB020C">
      <w:pPr>
        <w:pStyle w:val="af6"/>
        <w:ind w:right="4" w:firstLine="720"/>
        <w:jc w:val="both"/>
        <w:rPr>
          <w:sz w:val="28"/>
          <w:szCs w:val="28"/>
        </w:rPr>
      </w:pPr>
      <w:r w:rsidRPr="00565CAA">
        <w:rPr>
          <w:sz w:val="28"/>
          <w:szCs w:val="28"/>
        </w:rPr>
        <w:t xml:space="preserve">При наличии у работника </w:t>
      </w:r>
      <w:r w:rsidR="00A87BBC">
        <w:rPr>
          <w:sz w:val="28"/>
          <w:szCs w:val="28"/>
        </w:rPr>
        <w:t xml:space="preserve">Учреждения </w:t>
      </w:r>
      <w:r w:rsidRPr="00565CAA">
        <w:rPr>
          <w:sz w:val="28"/>
          <w:szCs w:val="28"/>
        </w:rPr>
        <w:t>нескольких поч</w:t>
      </w:r>
      <w:r w:rsidR="00A87BBC">
        <w:rPr>
          <w:sz w:val="28"/>
          <w:szCs w:val="28"/>
        </w:rPr>
        <w:t>ётных званий, указанных выше, вы</w:t>
      </w:r>
      <w:r w:rsidRPr="00565CAA">
        <w:rPr>
          <w:sz w:val="28"/>
          <w:szCs w:val="28"/>
        </w:rPr>
        <w:t>плата осуществляется по одному из оснований по выбору работника</w:t>
      </w:r>
      <w:r w:rsidR="00A87BBC">
        <w:rPr>
          <w:sz w:val="28"/>
          <w:szCs w:val="28"/>
        </w:rPr>
        <w:t xml:space="preserve"> Учреждения</w:t>
      </w:r>
      <w:r w:rsidRPr="00565CAA">
        <w:rPr>
          <w:sz w:val="28"/>
          <w:szCs w:val="28"/>
        </w:rPr>
        <w:t xml:space="preserve">. </w:t>
      </w:r>
    </w:p>
    <w:p w:rsidR="00C72766" w:rsidRDefault="00CB020C" w:rsidP="00C72766">
      <w:pPr>
        <w:widowControl/>
        <w:numPr>
          <w:ilvl w:val="1"/>
          <w:numId w:val="7"/>
        </w:numPr>
        <w:suppressAutoHyphens/>
        <w:autoSpaceDE w:val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 xml:space="preserve">Единовременная выплата молодым специалистам производится в размере двух </w:t>
      </w:r>
      <w:r w:rsidR="00FE4591">
        <w:rPr>
          <w:rFonts w:ascii="Times New Roman" w:hAnsi="Times New Roman" w:cs="Times New Roman"/>
          <w:sz w:val="28"/>
          <w:szCs w:val="28"/>
        </w:rPr>
        <w:t xml:space="preserve">должностных окладов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</w:t>
      </w:r>
      <w:r w:rsidRPr="00565CAA">
        <w:rPr>
          <w:rFonts w:ascii="Times New Roman" w:hAnsi="Times New Roman" w:cs="Times New Roman"/>
          <w:sz w:val="28"/>
          <w:szCs w:val="28"/>
        </w:rPr>
        <w:t>основно</w:t>
      </w:r>
      <w:r w:rsidR="00FE4591">
        <w:rPr>
          <w:rFonts w:ascii="Times New Roman" w:hAnsi="Times New Roman" w:cs="Times New Roman"/>
          <w:sz w:val="28"/>
          <w:szCs w:val="28"/>
        </w:rPr>
        <w:t>й</w:t>
      </w:r>
      <w:r w:rsidRPr="00565CAA">
        <w:rPr>
          <w:rFonts w:ascii="Times New Roman" w:hAnsi="Times New Roman" w:cs="Times New Roman"/>
          <w:sz w:val="28"/>
          <w:szCs w:val="28"/>
        </w:rPr>
        <w:t xml:space="preserve"> </w:t>
      </w:r>
      <w:r w:rsidR="00FE4591">
        <w:rPr>
          <w:rFonts w:ascii="Times New Roman" w:hAnsi="Times New Roman" w:cs="Times New Roman"/>
          <w:sz w:val="28"/>
          <w:szCs w:val="28"/>
        </w:rPr>
        <w:t>занимаемой должности</w:t>
      </w:r>
      <w:r w:rsidRPr="00565CAA">
        <w:rPr>
          <w:rFonts w:ascii="Times New Roman" w:hAnsi="Times New Roman" w:cs="Times New Roman"/>
          <w:sz w:val="28"/>
          <w:szCs w:val="28"/>
        </w:rPr>
        <w:t xml:space="preserve"> в течение месяца после поступления на работу.</w:t>
      </w:r>
    </w:p>
    <w:p w:rsidR="00C72766" w:rsidRPr="00C72766" w:rsidRDefault="00C72766" w:rsidP="00C72766">
      <w:pPr>
        <w:widowControl/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единовременной выплаты</w:t>
      </w:r>
      <w:r w:rsidRPr="00565CAA">
        <w:rPr>
          <w:rFonts w:ascii="Times New Roman" w:hAnsi="Times New Roman" w:cs="Times New Roman"/>
          <w:sz w:val="28"/>
          <w:szCs w:val="28"/>
        </w:rPr>
        <w:t xml:space="preserve"> молодым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следует учитывать, что молодой специалист – гражданин Российской Федерации в возрасте до 35 лет включительно (за исключением случаев, предусмотренных частью 3 статьи 6 Федерального закона от 30 декабря 2020 года № 489-ФЗ «О молодёжной политике в Российской Федерации»),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</w:t>
      </w:r>
      <w:r w:rsidR="00F014DC">
        <w:rPr>
          <w:rFonts w:ascii="Times New Roman" w:hAnsi="Times New Roman" w:cs="Times New Roman"/>
          <w:sz w:val="28"/>
          <w:szCs w:val="28"/>
        </w:rPr>
        <w:t>лученной квалификацией</w:t>
      </w:r>
      <w:r w:rsidRPr="00F41A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020C" w:rsidRDefault="00CB020C" w:rsidP="002E5178">
      <w:pPr>
        <w:widowControl/>
        <w:numPr>
          <w:ilvl w:val="1"/>
          <w:numId w:val="7"/>
        </w:numPr>
        <w:suppressAutoHyphens/>
        <w:autoSpaceDE w:val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7D2EA0">
        <w:rPr>
          <w:rFonts w:ascii="Times New Roman" w:hAnsi="Times New Roman" w:cs="Times New Roman"/>
          <w:sz w:val="28"/>
          <w:szCs w:val="28"/>
        </w:rPr>
        <w:t>У</w:t>
      </w:r>
      <w:r w:rsidRPr="00565CAA">
        <w:rPr>
          <w:rFonts w:ascii="Times New Roman" w:hAnsi="Times New Roman" w:cs="Times New Roman"/>
          <w:sz w:val="28"/>
          <w:szCs w:val="28"/>
        </w:rPr>
        <w:t>чреждения один раз в календарном году выплачивается единовременная выплата при предоставлении ежегодного оплачиваемого отпуска.</w:t>
      </w:r>
    </w:p>
    <w:p w:rsidR="003B60F9" w:rsidRPr="00565CAA" w:rsidRDefault="003B60F9" w:rsidP="003B60F9">
      <w:pPr>
        <w:widowControl/>
        <w:suppressAutoHyphens/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Pr="00565CAA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основному месту работы и основной занимаемой должности. Единовременная выплата не зависит от итогов оценки труда работника. </w:t>
      </w:r>
    </w:p>
    <w:p w:rsidR="00CB020C" w:rsidRPr="00565CAA" w:rsidRDefault="00CB020C" w:rsidP="00FE4591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</w:t>
      </w:r>
      <w:r w:rsidR="00FE4591" w:rsidRPr="00565CAA">
        <w:rPr>
          <w:rFonts w:ascii="Times New Roman" w:hAnsi="Times New Roman" w:cs="Times New Roman"/>
          <w:sz w:val="28"/>
          <w:szCs w:val="28"/>
        </w:rPr>
        <w:t xml:space="preserve">производится в размере двух </w:t>
      </w:r>
      <w:r w:rsidR="00FE4591">
        <w:rPr>
          <w:rFonts w:ascii="Times New Roman" w:hAnsi="Times New Roman" w:cs="Times New Roman"/>
          <w:sz w:val="28"/>
          <w:szCs w:val="28"/>
        </w:rPr>
        <w:t>должностных окладов с начислением</w:t>
      </w:r>
      <w:r w:rsidR="00B147F7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FE4591">
        <w:rPr>
          <w:rFonts w:ascii="Times New Roman" w:hAnsi="Times New Roman" w:cs="Times New Roman"/>
          <w:sz w:val="28"/>
          <w:szCs w:val="28"/>
        </w:rPr>
        <w:t xml:space="preserve"> районного коэффициента и процентной надбавки к заработной плате за стаж работы в районах Крайнего Севера и приравненных к ним местностях по </w:t>
      </w:r>
      <w:r w:rsidR="00FE4591" w:rsidRPr="00565CAA">
        <w:rPr>
          <w:rFonts w:ascii="Times New Roman" w:hAnsi="Times New Roman" w:cs="Times New Roman"/>
          <w:sz w:val="28"/>
          <w:szCs w:val="28"/>
        </w:rPr>
        <w:t>основно</w:t>
      </w:r>
      <w:r w:rsidR="00FE4591">
        <w:rPr>
          <w:rFonts w:ascii="Times New Roman" w:hAnsi="Times New Roman" w:cs="Times New Roman"/>
          <w:sz w:val="28"/>
          <w:szCs w:val="28"/>
        </w:rPr>
        <w:t>й</w:t>
      </w:r>
      <w:r w:rsidR="00FE4591" w:rsidRPr="00565CAA">
        <w:rPr>
          <w:rFonts w:ascii="Times New Roman" w:hAnsi="Times New Roman" w:cs="Times New Roman"/>
          <w:sz w:val="28"/>
          <w:szCs w:val="28"/>
        </w:rPr>
        <w:t xml:space="preserve"> </w:t>
      </w:r>
      <w:r w:rsidR="00FE4591">
        <w:rPr>
          <w:rFonts w:ascii="Times New Roman" w:hAnsi="Times New Roman" w:cs="Times New Roman"/>
          <w:sz w:val="28"/>
          <w:szCs w:val="28"/>
        </w:rPr>
        <w:t xml:space="preserve">занимаемой должности. </w:t>
      </w:r>
      <w:r w:rsidR="00D755D1" w:rsidRPr="00565CAA">
        <w:rPr>
          <w:rFonts w:ascii="Times New Roman" w:hAnsi="Times New Roman" w:cs="Times New Roman"/>
          <w:sz w:val="28"/>
          <w:szCs w:val="28"/>
        </w:rPr>
        <w:t xml:space="preserve">Устанавливается единый подход к определению размера выплаты при предоставлении ежегодного оплачиваемого </w:t>
      </w:r>
      <w:r w:rsidR="00D755D1" w:rsidRPr="00565CAA">
        <w:rPr>
          <w:rFonts w:ascii="Times New Roman" w:hAnsi="Times New Roman" w:cs="Times New Roman"/>
          <w:sz w:val="28"/>
          <w:szCs w:val="28"/>
        </w:rPr>
        <w:lastRenderedPageBreak/>
        <w:t xml:space="preserve">отпуска для всех работников </w:t>
      </w:r>
      <w:r w:rsidR="007D2EA0">
        <w:rPr>
          <w:rFonts w:ascii="Times New Roman" w:hAnsi="Times New Roman" w:cs="Times New Roman"/>
          <w:sz w:val="28"/>
          <w:szCs w:val="28"/>
        </w:rPr>
        <w:t>У</w:t>
      </w:r>
      <w:r w:rsidR="00D755D1" w:rsidRPr="00565CAA">
        <w:rPr>
          <w:rFonts w:ascii="Times New Roman" w:hAnsi="Times New Roman" w:cs="Times New Roman"/>
          <w:sz w:val="28"/>
          <w:szCs w:val="28"/>
        </w:rPr>
        <w:t>чреждения, включая руководителя.</w:t>
      </w:r>
    </w:p>
    <w:p w:rsidR="00CB020C" w:rsidRPr="00565CAA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В случае разделения ежегодного (очередного) оплачиваемого отпуска в установленном порядке на части единовременная выплата выплачивается при предоставлении любой из частей указанного отпуска продолжительностью не менее 14 календарных дней.</w:t>
      </w:r>
    </w:p>
    <w:p w:rsidR="00CB020C" w:rsidRPr="00565CAA" w:rsidRDefault="000358C7" w:rsidP="002E5178">
      <w:pPr>
        <w:widowControl/>
        <w:numPr>
          <w:ilvl w:val="1"/>
          <w:numId w:val="7"/>
        </w:numPr>
        <w:suppressAutoHyphens/>
        <w:autoSpaceDE w:val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65CAA">
        <w:rPr>
          <w:rFonts w:ascii="Times New Roman" w:hAnsi="Times New Roman" w:cs="Times New Roman"/>
          <w:sz w:val="28"/>
          <w:szCs w:val="28"/>
        </w:rPr>
        <w:t xml:space="preserve">диновременное премирование работников к праздничным дням, профессиональным праздникам может осуществляться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B020C" w:rsidRPr="00565CAA">
        <w:rPr>
          <w:rFonts w:ascii="Times New Roman" w:hAnsi="Times New Roman" w:cs="Times New Roman"/>
          <w:sz w:val="28"/>
          <w:szCs w:val="28"/>
        </w:rPr>
        <w:t>а сч</w:t>
      </w:r>
      <w:r w:rsidR="003257B1">
        <w:rPr>
          <w:rFonts w:ascii="Times New Roman" w:hAnsi="Times New Roman" w:cs="Times New Roman"/>
          <w:sz w:val="28"/>
          <w:szCs w:val="28"/>
        </w:rPr>
        <w:t>ё</w:t>
      </w:r>
      <w:r w:rsidR="00CB020C" w:rsidRPr="00565CAA">
        <w:rPr>
          <w:rFonts w:ascii="Times New Roman" w:hAnsi="Times New Roman" w:cs="Times New Roman"/>
          <w:sz w:val="28"/>
          <w:szCs w:val="28"/>
        </w:rPr>
        <w:t>т обоснованной экономии бюджетны</w:t>
      </w:r>
      <w:r>
        <w:rPr>
          <w:rFonts w:ascii="Times New Roman" w:hAnsi="Times New Roman" w:cs="Times New Roman"/>
          <w:sz w:val="28"/>
          <w:szCs w:val="28"/>
        </w:rPr>
        <w:t>х средств по фонду оплаты труда</w:t>
      </w:r>
      <w:r w:rsidR="00CB020C" w:rsidRPr="00565CAA">
        <w:rPr>
          <w:rFonts w:ascii="Times New Roman" w:hAnsi="Times New Roman" w:cs="Times New Roman"/>
          <w:sz w:val="28"/>
          <w:szCs w:val="28"/>
        </w:rPr>
        <w:t>.</w:t>
      </w:r>
    </w:p>
    <w:p w:rsidR="00CB020C" w:rsidRPr="00565CAA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 xml:space="preserve">Выплата к праздничным дням, профессиональным праздникам осуществляется в едином размере в отношении работников и руководящего состава </w:t>
      </w:r>
      <w:r w:rsidR="007D2EA0">
        <w:rPr>
          <w:rFonts w:ascii="Times New Roman" w:hAnsi="Times New Roman" w:cs="Times New Roman"/>
          <w:sz w:val="28"/>
          <w:szCs w:val="28"/>
        </w:rPr>
        <w:t>У</w:t>
      </w:r>
      <w:r w:rsidRPr="00565CAA">
        <w:rPr>
          <w:rFonts w:ascii="Times New Roman" w:hAnsi="Times New Roman" w:cs="Times New Roman"/>
          <w:sz w:val="28"/>
          <w:szCs w:val="28"/>
        </w:rPr>
        <w:t>чреждения не более 3 раз в календарном году.</w:t>
      </w:r>
    </w:p>
    <w:p w:rsidR="00CB020C" w:rsidRPr="00565CAA" w:rsidRDefault="00CB020C" w:rsidP="00CB020C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 xml:space="preserve">Выплата премии </w:t>
      </w:r>
      <w:r w:rsidR="00F014DC">
        <w:rPr>
          <w:rFonts w:ascii="Times New Roman" w:hAnsi="Times New Roman" w:cs="Times New Roman"/>
          <w:sz w:val="28"/>
          <w:szCs w:val="28"/>
        </w:rPr>
        <w:t>осуществляется не позднее праздничного дня или даты профессионального праздника</w:t>
      </w:r>
      <w:r w:rsidRPr="00565CAA">
        <w:rPr>
          <w:rFonts w:ascii="Times New Roman" w:hAnsi="Times New Roman" w:cs="Times New Roman"/>
          <w:sz w:val="28"/>
          <w:szCs w:val="28"/>
        </w:rPr>
        <w:t>.</w:t>
      </w:r>
    </w:p>
    <w:p w:rsidR="00095D53" w:rsidRDefault="00CB020C" w:rsidP="00095D53">
      <w:pPr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Размер такого премирования определяется приказом Депсоцразвития Югры</w:t>
      </w:r>
      <w:r w:rsidR="009D56E2">
        <w:rPr>
          <w:rFonts w:ascii="Times New Roman" w:hAnsi="Times New Roman" w:cs="Times New Roman"/>
          <w:sz w:val="28"/>
          <w:szCs w:val="28"/>
        </w:rPr>
        <w:t xml:space="preserve"> и не может превышать 10 тысяч рублей</w:t>
      </w:r>
      <w:r w:rsidRPr="00565CAA">
        <w:rPr>
          <w:rFonts w:ascii="Times New Roman" w:hAnsi="Times New Roman" w:cs="Times New Roman"/>
          <w:sz w:val="28"/>
          <w:szCs w:val="28"/>
        </w:rPr>
        <w:t>.</w:t>
      </w:r>
    </w:p>
    <w:p w:rsidR="00CB020C" w:rsidRPr="00ED465C" w:rsidRDefault="00EA3DE9" w:rsidP="00ED465C">
      <w:pPr>
        <w:pStyle w:val="af7"/>
        <w:numPr>
          <w:ilvl w:val="1"/>
          <w:numId w:val="7"/>
        </w:numPr>
        <w:autoSpaceDE w:val="0"/>
        <w:ind w:left="0" w:firstLine="709"/>
        <w:jc w:val="both"/>
        <w:rPr>
          <w:sz w:val="28"/>
          <w:szCs w:val="28"/>
        </w:rPr>
      </w:pPr>
      <w:r w:rsidRPr="00ED465C">
        <w:rPr>
          <w:sz w:val="28"/>
          <w:szCs w:val="28"/>
        </w:rPr>
        <w:t xml:space="preserve">Выплата водителям за классность,  выплата за учёную степень и выплата за почётное звание </w:t>
      </w:r>
      <w:r w:rsidR="00107721" w:rsidRPr="00ED465C">
        <w:rPr>
          <w:sz w:val="28"/>
          <w:szCs w:val="28"/>
        </w:rPr>
        <w:t>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ED465C" w:rsidRPr="00ED465C" w:rsidRDefault="00ED465C" w:rsidP="00ED465C">
      <w:pPr>
        <w:pStyle w:val="af7"/>
        <w:numPr>
          <w:ilvl w:val="1"/>
          <w:numId w:val="7"/>
        </w:numPr>
        <w:autoSpaceDE w:val="0"/>
        <w:ind w:left="0" w:firstLine="709"/>
        <w:jc w:val="both"/>
        <w:rPr>
          <w:sz w:val="28"/>
          <w:szCs w:val="28"/>
        </w:rPr>
      </w:pPr>
      <w:r w:rsidRPr="00ED465C">
        <w:rPr>
          <w:sz w:val="28"/>
          <w:szCs w:val="28"/>
        </w:rPr>
        <w:t xml:space="preserve">Иные выплаты, указанные в </w:t>
      </w:r>
      <w:hyperlink r:id="rId11" w:anchor="/document/45226518/entry/61" w:history="1">
        <w:r w:rsidRPr="00ED465C">
          <w:rPr>
            <w:sz w:val="28"/>
            <w:szCs w:val="28"/>
          </w:rPr>
          <w:t>пункте 6.1</w:t>
        </w:r>
      </w:hyperlink>
      <w:r w:rsidRPr="00ED465C">
        <w:rPr>
          <w:sz w:val="28"/>
          <w:szCs w:val="28"/>
        </w:rPr>
        <w:t>. настоящего Положения, осуществляются в пределах фонда оплаты труда.</w:t>
      </w:r>
    </w:p>
    <w:p w:rsidR="00095D53" w:rsidRPr="00095D53" w:rsidRDefault="00095D53" w:rsidP="00CB020C">
      <w:pPr>
        <w:rPr>
          <w:rFonts w:ascii="Times New Roman" w:hAnsi="Times New Roman" w:cs="Times New Roman"/>
          <w:sz w:val="28"/>
          <w:szCs w:val="28"/>
        </w:rPr>
        <w:sectPr w:rsidR="00095D53" w:rsidRPr="00095D53" w:rsidSect="004A1722">
          <w:headerReference w:type="default" r:id="rId12"/>
          <w:footerReference w:type="default" r:id="rId13"/>
          <w:pgSz w:w="11906" w:h="16838"/>
          <w:pgMar w:top="1418" w:right="707" w:bottom="1134" w:left="1559" w:header="709" w:footer="720" w:gutter="0"/>
          <w:cols w:space="720"/>
          <w:titlePg/>
          <w:docGrid w:linePitch="360"/>
        </w:sectPr>
      </w:pPr>
      <w:r w:rsidRPr="00095D5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0082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5173"/>
        <w:gridCol w:w="4909"/>
      </w:tblGrid>
      <w:tr w:rsidR="002232A8" w:rsidRPr="00565CAA" w:rsidTr="00DD1DB0">
        <w:trPr>
          <w:trHeight w:val="1207"/>
        </w:trPr>
        <w:tc>
          <w:tcPr>
            <w:tcW w:w="5173" w:type="dxa"/>
            <w:shd w:val="clear" w:color="auto" w:fill="auto"/>
          </w:tcPr>
          <w:p w:rsidR="002232A8" w:rsidRPr="00565CAA" w:rsidRDefault="002232A8" w:rsidP="002232A8">
            <w:pPr>
              <w:suppressAutoHyphens/>
              <w:autoSpaceDE w:val="0"/>
              <w:snapToGrid w:val="0"/>
              <w:spacing w:before="4"/>
              <w:ind w:right="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4909" w:type="dxa"/>
            <w:shd w:val="clear" w:color="auto" w:fill="auto"/>
          </w:tcPr>
          <w:p w:rsidR="00DA3980" w:rsidRDefault="00DA3980" w:rsidP="00DA023E">
            <w:pPr>
              <w:autoSpaceDE w:val="0"/>
              <w:ind w:right="377"/>
              <w:jc w:val="right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  <w:r w:rsidRPr="00565CAA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F66B3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A3980" w:rsidRPr="00DA023E" w:rsidRDefault="00DA3980" w:rsidP="00DA023E">
            <w:pPr>
              <w:autoSpaceDE w:val="0"/>
              <w:ind w:right="37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565CAA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положению </w:t>
            </w:r>
            <w:r w:rsidRPr="00565CAA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 оплаты труда работников бюджетного учреждения Ханты-Мансийского</w:t>
            </w:r>
            <w:r w:rsidRPr="0056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автономного округа – Югры</w:t>
            </w:r>
            <w:r w:rsidRPr="00565CAA">
              <w:rPr>
                <w:rFonts w:ascii="Times New Roman" w:hAnsi="Times New Roman" w:cs="Times New Roman"/>
                <w:sz w:val="28"/>
                <w:szCs w:val="28"/>
              </w:rPr>
              <w:t xml:space="preserve"> «Сургутский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 </w:t>
            </w:r>
            <w:r w:rsidRPr="00565CAA"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 помощи семье</w:t>
            </w:r>
            <w:r w:rsidRPr="00565CAA">
              <w:rPr>
                <w:rFonts w:ascii="Times New Roman" w:hAnsi="Times New Roman" w:cs="Times New Roman"/>
                <w:sz w:val="28"/>
                <w:szCs w:val="28"/>
              </w:rPr>
              <w:t xml:space="preserve"> и детям»</w:t>
            </w:r>
            <w:r w:rsidR="00DA023E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 xml:space="preserve"> от «___»____________</w:t>
            </w:r>
            <w:r w:rsidRPr="00565CAA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_____20__ г.</w:t>
            </w:r>
          </w:p>
          <w:p w:rsidR="002232A8" w:rsidRDefault="002232A8" w:rsidP="00DA023E">
            <w:pPr>
              <w:suppressAutoHyphens/>
              <w:autoSpaceDE w:val="0"/>
              <w:spacing w:before="4"/>
              <w:ind w:right="37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DA023E" w:rsidRPr="00565CAA" w:rsidRDefault="00DA023E" w:rsidP="00DA023E">
            <w:pPr>
              <w:suppressAutoHyphens/>
              <w:autoSpaceDE w:val="0"/>
              <w:spacing w:before="4"/>
              <w:ind w:right="37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2232A8" w:rsidRPr="00565CAA" w:rsidRDefault="002232A8" w:rsidP="00DA023E">
            <w:pPr>
              <w:suppressAutoHyphens/>
              <w:autoSpaceDE w:val="0"/>
              <w:spacing w:before="4"/>
              <w:ind w:right="37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</w:tbl>
    <w:p w:rsidR="00DA023E" w:rsidRDefault="00DA3980" w:rsidP="00B43A3F">
      <w:pPr>
        <w:pStyle w:val="af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за качество выполняемых работ устанавливается и выплачивается работникам учреждения за качественное и своевременное выполнение служебных обязанностей</w:t>
      </w:r>
      <w:r w:rsidR="00DA023E">
        <w:rPr>
          <w:sz w:val="28"/>
          <w:szCs w:val="28"/>
        </w:rPr>
        <w:t>, инициативность, дисциплинированность в целях повышения эффективности и качества результатов служебной деятельности.</w:t>
      </w:r>
    </w:p>
    <w:p w:rsidR="00DA023E" w:rsidRDefault="00DA023E" w:rsidP="00B43A3F">
      <w:pPr>
        <w:pStyle w:val="af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за качество выполняемых работ устанавливается ежемесячно каждому работнику в размере 50 процентов должностного оклада и выплачивается за фактически отработанное время в календарном месяце.</w:t>
      </w:r>
    </w:p>
    <w:p w:rsidR="00DA023E" w:rsidRDefault="00DA023E" w:rsidP="00B43A3F">
      <w:pPr>
        <w:pStyle w:val="af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отработанное время для расчёта размера выплаты за качество выполняемых работ определяется табелем учёта рабочего времени.</w:t>
      </w:r>
    </w:p>
    <w:p w:rsidR="00DA023E" w:rsidRDefault="00DA023E" w:rsidP="00B43A3F">
      <w:pPr>
        <w:pStyle w:val="af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выплаты за качество выполняемых работ.</w:t>
      </w:r>
    </w:p>
    <w:p w:rsidR="00DA023E" w:rsidRDefault="00DA023E" w:rsidP="00DA023E">
      <w:pPr>
        <w:pStyle w:val="af7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максимальном размере выплата за качество выполняемых работ выплачивается при выполнении следующих условий:</w:t>
      </w:r>
    </w:p>
    <w:p w:rsidR="000C4144" w:rsidRDefault="00DA023E" w:rsidP="00B43A3F">
      <w:pPr>
        <w:pStyle w:val="af7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Качественное, своевременное выполнение функциональных обязанностей, должностных обязанностей, предусмотренных трудовым договором, квалифицированная подготовка документов. </w:t>
      </w:r>
      <w:r w:rsidR="00DA3980">
        <w:rPr>
          <w:sz w:val="28"/>
          <w:szCs w:val="28"/>
        </w:rPr>
        <w:t xml:space="preserve"> </w:t>
      </w:r>
    </w:p>
    <w:p w:rsidR="00085055" w:rsidRDefault="00085055" w:rsidP="00B43A3F">
      <w:pPr>
        <w:pStyle w:val="af7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оказание социальных услуг, соблюдение стандартов оказания социальных услуг, своевременное выполнение планов работы, распоряжений и поручений непосредственного руководителя, а также решений по вопросам, входящим в компетенцию работника.</w:t>
      </w:r>
    </w:p>
    <w:p w:rsidR="00085055" w:rsidRDefault="00085055" w:rsidP="00B43A3F">
      <w:pPr>
        <w:pStyle w:val="af7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Квалифицированное, в установленный срок рассмотрение заявлений, писем, жалоб от организаций и граждан по вопросам, входящим в компетенцию работника.</w:t>
      </w:r>
    </w:p>
    <w:p w:rsidR="00085055" w:rsidRDefault="00085055" w:rsidP="00B43A3F">
      <w:pPr>
        <w:pStyle w:val="af7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служебными обязанностями.</w:t>
      </w:r>
    </w:p>
    <w:p w:rsidR="00085055" w:rsidRDefault="00085055" w:rsidP="00B43A3F">
      <w:pPr>
        <w:pStyle w:val="af7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служебной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085055" w:rsidRDefault="00085055" w:rsidP="00B43A3F">
      <w:pPr>
        <w:pStyle w:val="af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показателей, за которые производится снижение размера выплаты за качество выполняемых работ:</w:t>
      </w:r>
    </w:p>
    <w:p w:rsidR="000A0393" w:rsidRDefault="000A0393" w:rsidP="000A0393">
      <w:pPr>
        <w:pStyle w:val="af7"/>
        <w:ind w:left="360"/>
        <w:jc w:val="both"/>
        <w:rPr>
          <w:sz w:val="28"/>
          <w:szCs w:val="28"/>
        </w:rPr>
      </w:pPr>
    </w:p>
    <w:p w:rsidR="00085055" w:rsidRDefault="00085055" w:rsidP="00085055">
      <w:pPr>
        <w:pStyle w:val="af7"/>
        <w:ind w:left="360"/>
        <w:jc w:val="both"/>
        <w:rPr>
          <w:sz w:val="28"/>
          <w:szCs w:val="28"/>
        </w:rPr>
      </w:pP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5670"/>
        <w:gridCol w:w="2835"/>
      </w:tblGrid>
      <w:tr w:rsidR="00085055" w:rsidTr="00B45B1C">
        <w:tc>
          <w:tcPr>
            <w:tcW w:w="741" w:type="dxa"/>
            <w:vAlign w:val="center"/>
          </w:tcPr>
          <w:p w:rsidR="00085055" w:rsidRPr="00AC28FA" w:rsidRDefault="00085055" w:rsidP="000A0393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AC28FA">
              <w:rPr>
                <w:sz w:val="26"/>
                <w:szCs w:val="26"/>
              </w:rPr>
              <w:t>№ п/п</w:t>
            </w:r>
          </w:p>
        </w:tc>
        <w:tc>
          <w:tcPr>
            <w:tcW w:w="5670" w:type="dxa"/>
            <w:vAlign w:val="center"/>
          </w:tcPr>
          <w:p w:rsidR="00085055" w:rsidRPr="00AC28FA" w:rsidRDefault="00085055" w:rsidP="000A0393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AC28FA">
              <w:rPr>
                <w:sz w:val="26"/>
                <w:szCs w:val="26"/>
              </w:rPr>
              <w:t>Показатели, за которые производится снижение размера выплаты за качество выполняемых работ</w:t>
            </w:r>
          </w:p>
        </w:tc>
        <w:tc>
          <w:tcPr>
            <w:tcW w:w="2835" w:type="dxa"/>
            <w:vAlign w:val="center"/>
          </w:tcPr>
          <w:p w:rsidR="00085055" w:rsidRPr="00AC28FA" w:rsidRDefault="00085055" w:rsidP="000A0393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AC28FA">
              <w:rPr>
                <w:sz w:val="26"/>
                <w:szCs w:val="26"/>
              </w:rPr>
              <w:t>Процент снижения за каждый случай упущения (в процентах от максимального размера)</w:t>
            </w:r>
          </w:p>
        </w:tc>
      </w:tr>
      <w:tr w:rsidR="00085055" w:rsidTr="00B45B1C">
        <w:tc>
          <w:tcPr>
            <w:tcW w:w="741" w:type="dxa"/>
            <w:vAlign w:val="center"/>
          </w:tcPr>
          <w:p w:rsidR="00085055" w:rsidRPr="00AC28FA" w:rsidRDefault="00AC28FA" w:rsidP="00EF48E7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AC28FA"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  <w:vAlign w:val="center"/>
          </w:tcPr>
          <w:p w:rsidR="00085055" w:rsidRPr="00AC28FA" w:rsidRDefault="00AC28FA" w:rsidP="00EF48E7">
            <w:pPr>
              <w:pStyle w:val="af7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</w:t>
            </w:r>
            <w:r w:rsidRPr="00AC28FA">
              <w:rPr>
                <w:sz w:val="26"/>
                <w:szCs w:val="26"/>
              </w:rPr>
              <w:t xml:space="preserve">ачественное, </w:t>
            </w:r>
            <w:r>
              <w:rPr>
                <w:sz w:val="26"/>
                <w:szCs w:val="26"/>
              </w:rPr>
              <w:t>не</w:t>
            </w:r>
            <w:r w:rsidRPr="00AC28FA">
              <w:rPr>
                <w:sz w:val="26"/>
                <w:szCs w:val="26"/>
              </w:rPr>
              <w:t xml:space="preserve">своевременное выполнение </w:t>
            </w:r>
            <w:r>
              <w:rPr>
                <w:sz w:val="26"/>
                <w:szCs w:val="26"/>
              </w:rPr>
              <w:t xml:space="preserve">основных </w:t>
            </w:r>
            <w:r w:rsidRPr="00AC28FA">
              <w:rPr>
                <w:sz w:val="26"/>
                <w:szCs w:val="26"/>
              </w:rPr>
              <w:t>функци</w:t>
            </w:r>
            <w:r>
              <w:rPr>
                <w:sz w:val="26"/>
                <w:szCs w:val="26"/>
              </w:rPr>
              <w:t xml:space="preserve">й и </w:t>
            </w:r>
            <w:r w:rsidRPr="00AC28FA">
              <w:rPr>
                <w:sz w:val="26"/>
                <w:szCs w:val="26"/>
              </w:rPr>
              <w:t>должностных обязанностей</w:t>
            </w:r>
            <w:r>
              <w:rPr>
                <w:sz w:val="26"/>
                <w:szCs w:val="26"/>
              </w:rPr>
              <w:t>, нек</w:t>
            </w:r>
            <w:r w:rsidRPr="00AC28FA">
              <w:rPr>
                <w:sz w:val="26"/>
                <w:szCs w:val="26"/>
              </w:rPr>
              <w:t xml:space="preserve">ачественное оказание социальных услуг, </w:t>
            </w:r>
            <w:r>
              <w:rPr>
                <w:sz w:val="26"/>
                <w:szCs w:val="26"/>
              </w:rPr>
              <w:t>не</w:t>
            </w:r>
            <w:r w:rsidRPr="00AC28FA">
              <w:rPr>
                <w:sz w:val="26"/>
                <w:szCs w:val="26"/>
              </w:rPr>
              <w:t>соблюдение стандартов оказания социальных услуг</w:t>
            </w:r>
            <w:r>
              <w:rPr>
                <w:sz w:val="26"/>
                <w:szCs w:val="26"/>
              </w:rPr>
              <w:t>,</w:t>
            </w:r>
            <w:r w:rsidR="00EF48E7">
              <w:rPr>
                <w:sz w:val="26"/>
                <w:szCs w:val="26"/>
              </w:rPr>
              <w:t xml:space="preserve"> </w:t>
            </w:r>
            <w:r w:rsidR="00EF48E7" w:rsidRPr="00EF48E7">
              <w:rPr>
                <w:sz w:val="26"/>
                <w:szCs w:val="26"/>
              </w:rPr>
              <w:t>неквалифицированная подготовка и оформление документов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85055" w:rsidRPr="00AC28FA" w:rsidRDefault="00AC28FA" w:rsidP="00EF48E7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AC28FA">
              <w:rPr>
                <w:sz w:val="26"/>
                <w:szCs w:val="26"/>
              </w:rPr>
              <w:t>до 100 процентов</w:t>
            </w:r>
          </w:p>
        </w:tc>
      </w:tr>
      <w:tr w:rsidR="00AC28FA" w:rsidTr="00B45B1C">
        <w:tc>
          <w:tcPr>
            <w:tcW w:w="741" w:type="dxa"/>
            <w:vAlign w:val="center"/>
          </w:tcPr>
          <w:p w:rsidR="00AC28FA" w:rsidRPr="00AC28FA" w:rsidRDefault="00AC28FA" w:rsidP="00EF48E7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AC28FA">
              <w:rPr>
                <w:sz w:val="26"/>
                <w:szCs w:val="26"/>
              </w:rPr>
              <w:t>2.</w:t>
            </w:r>
          </w:p>
        </w:tc>
        <w:tc>
          <w:tcPr>
            <w:tcW w:w="5670" w:type="dxa"/>
            <w:vAlign w:val="center"/>
          </w:tcPr>
          <w:p w:rsidR="00AC28FA" w:rsidRPr="00AC28FA" w:rsidRDefault="00EF48E7" w:rsidP="00EF48E7">
            <w:pPr>
              <w:pStyle w:val="af7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2835" w:type="dxa"/>
            <w:vAlign w:val="center"/>
          </w:tcPr>
          <w:p w:rsidR="00AC28FA" w:rsidRPr="00AC28FA" w:rsidRDefault="00AC28FA" w:rsidP="00EF4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до 100 процентов</w:t>
            </w:r>
          </w:p>
        </w:tc>
      </w:tr>
      <w:tr w:rsidR="00AC28FA" w:rsidTr="00B45B1C">
        <w:tc>
          <w:tcPr>
            <w:tcW w:w="741" w:type="dxa"/>
            <w:vAlign w:val="center"/>
          </w:tcPr>
          <w:p w:rsidR="00AC28FA" w:rsidRPr="00AC28FA" w:rsidRDefault="00AC28FA" w:rsidP="00EF48E7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AC28FA">
              <w:rPr>
                <w:sz w:val="26"/>
                <w:szCs w:val="26"/>
              </w:rPr>
              <w:t>3.</w:t>
            </w:r>
          </w:p>
        </w:tc>
        <w:tc>
          <w:tcPr>
            <w:tcW w:w="5670" w:type="dxa"/>
            <w:vAlign w:val="center"/>
          </w:tcPr>
          <w:p w:rsidR="00AC28FA" w:rsidRPr="00EF48E7" w:rsidRDefault="00EF48E7" w:rsidP="00EF48E7">
            <w:pPr>
              <w:pStyle w:val="af7"/>
              <w:ind w:left="0"/>
              <w:rPr>
                <w:sz w:val="26"/>
                <w:szCs w:val="26"/>
              </w:rPr>
            </w:pPr>
            <w:r w:rsidRPr="00EF48E7">
              <w:rPr>
                <w:sz w:val="26"/>
                <w:szCs w:val="26"/>
              </w:rPr>
              <w:t>Неквалифицированное рассмотрение заявлений, писем, жалоб от организаций и граждан</w:t>
            </w:r>
          </w:p>
        </w:tc>
        <w:tc>
          <w:tcPr>
            <w:tcW w:w="2835" w:type="dxa"/>
            <w:vAlign w:val="center"/>
          </w:tcPr>
          <w:p w:rsidR="00AC28FA" w:rsidRPr="00AC28FA" w:rsidRDefault="00AC28FA" w:rsidP="00EF4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до 100 процентов</w:t>
            </w:r>
          </w:p>
        </w:tc>
      </w:tr>
      <w:tr w:rsidR="00AC28FA" w:rsidTr="00B45B1C">
        <w:tc>
          <w:tcPr>
            <w:tcW w:w="741" w:type="dxa"/>
            <w:vAlign w:val="center"/>
          </w:tcPr>
          <w:p w:rsidR="00AC28FA" w:rsidRPr="00AC28FA" w:rsidRDefault="00AC28FA" w:rsidP="00EF48E7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AC28FA">
              <w:rPr>
                <w:sz w:val="26"/>
                <w:szCs w:val="26"/>
              </w:rPr>
              <w:t>4.</w:t>
            </w:r>
          </w:p>
        </w:tc>
        <w:tc>
          <w:tcPr>
            <w:tcW w:w="5670" w:type="dxa"/>
            <w:vAlign w:val="center"/>
          </w:tcPr>
          <w:p w:rsidR="00AC28FA" w:rsidRPr="00AC28FA" w:rsidRDefault="00EF48E7" w:rsidP="00EF48E7">
            <w:pPr>
              <w:pStyle w:val="af7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Нарушение сроков представления установленной отчётности, представление неверной информации</w:t>
            </w:r>
          </w:p>
        </w:tc>
        <w:tc>
          <w:tcPr>
            <w:tcW w:w="2835" w:type="dxa"/>
            <w:vAlign w:val="center"/>
          </w:tcPr>
          <w:p w:rsidR="00AC28FA" w:rsidRPr="00AC28FA" w:rsidRDefault="00AC28FA" w:rsidP="00EF4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до 100 процентов</w:t>
            </w:r>
          </w:p>
        </w:tc>
      </w:tr>
      <w:tr w:rsidR="00AC28FA" w:rsidTr="00B45B1C">
        <w:tc>
          <w:tcPr>
            <w:tcW w:w="741" w:type="dxa"/>
            <w:vAlign w:val="center"/>
          </w:tcPr>
          <w:p w:rsidR="00AC28FA" w:rsidRPr="00AC28FA" w:rsidRDefault="00AC28FA" w:rsidP="00EF48E7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AC28FA">
              <w:rPr>
                <w:sz w:val="26"/>
                <w:szCs w:val="26"/>
              </w:rPr>
              <w:t>5.</w:t>
            </w:r>
          </w:p>
        </w:tc>
        <w:tc>
          <w:tcPr>
            <w:tcW w:w="5670" w:type="dxa"/>
            <w:vAlign w:val="center"/>
          </w:tcPr>
          <w:p w:rsidR="00AC28FA" w:rsidRPr="00AC28FA" w:rsidRDefault="00EF48E7" w:rsidP="00EF48E7">
            <w:pPr>
              <w:pStyle w:val="af7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Невыполнение поручений руководителя</w:t>
            </w:r>
          </w:p>
        </w:tc>
        <w:tc>
          <w:tcPr>
            <w:tcW w:w="2835" w:type="dxa"/>
            <w:vAlign w:val="center"/>
          </w:tcPr>
          <w:p w:rsidR="00AC28FA" w:rsidRPr="00AC28FA" w:rsidRDefault="00AC28FA" w:rsidP="00EF4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до 100 процентов</w:t>
            </w:r>
          </w:p>
        </w:tc>
      </w:tr>
      <w:tr w:rsidR="00AC28FA" w:rsidTr="00B45B1C">
        <w:tc>
          <w:tcPr>
            <w:tcW w:w="741" w:type="dxa"/>
            <w:vAlign w:val="center"/>
          </w:tcPr>
          <w:p w:rsidR="00AC28FA" w:rsidRPr="00AC28FA" w:rsidRDefault="000A0393" w:rsidP="00EF48E7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C28FA" w:rsidRPr="00AC28FA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vAlign w:val="center"/>
          </w:tcPr>
          <w:p w:rsidR="00AC28FA" w:rsidRPr="00AC28FA" w:rsidRDefault="00EF48E7" w:rsidP="00EF48E7">
            <w:pPr>
              <w:pStyle w:val="af7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контроля за работой подчинённых служб, работников</w:t>
            </w:r>
          </w:p>
        </w:tc>
        <w:tc>
          <w:tcPr>
            <w:tcW w:w="2835" w:type="dxa"/>
            <w:vAlign w:val="center"/>
          </w:tcPr>
          <w:p w:rsidR="00AC28FA" w:rsidRPr="00AC28FA" w:rsidRDefault="00AC28FA" w:rsidP="00EF4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до 100 процентов</w:t>
            </w:r>
          </w:p>
        </w:tc>
      </w:tr>
      <w:tr w:rsidR="00AC28FA" w:rsidTr="00B45B1C">
        <w:tc>
          <w:tcPr>
            <w:tcW w:w="741" w:type="dxa"/>
            <w:vAlign w:val="center"/>
          </w:tcPr>
          <w:p w:rsidR="00AC28FA" w:rsidRPr="00AC28FA" w:rsidRDefault="00AC28FA" w:rsidP="00EF48E7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AC28FA">
              <w:rPr>
                <w:sz w:val="26"/>
                <w:szCs w:val="26"/>
              </w:rPr>
              <w:t>7.</w:t>
            </w:r>
          </w:p>
        </w:tc>
        <w:tc>
          <w:tcPr>
            <w:tcW w:w="5670" w:type="dxa"/>
            <w:vAlign w:val="center"/>
          </w:tcPr>
          <w:p w:rsidR="00AC28FA" w:rsidRPr="00AC28FA" w:rsidRDefault="00EF48E7" w:rsidP="00EF48E7">
            <w:pPr>
              <w:pStyle w:val="af7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Слабая интенсивность труда (систематическое отставание от общего темпа коллективного труда, низкая производительность труда)</w:t>
            </w:r>
          </w:p>
        </w:tc>
        <w:tc>
          <w:tcPr>
            <w:tcW w:w="2835" w:type="dxa"/>
            <w:vAlign w:val="center"/>
          </w:tcPr>
          <w:p w:rsidR="00AC28FA" w:rsidRPr="00AC28FA" w:rsidRDefault="00AC28FA" w:rsidP="00EF4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до 100 процентов</w:t>
            </w:r>
          </w:p>
        </w:tc>
      </w:tr>
      <w:tr w:rsidR="00AC28FA" w:rsidTr="00B45B1C">
        <w:tc>
          <w:tcPr>
            <w:tcW w:w="741" w:type="dxa"/>
            <w:vAlign w:val="center"/>
          </w:tcPr>
          <w:p w:rsidR="00AC28FA" w:rsidRPr="00AC28FA" w:rsidRDefault="00AC28FA" w:rsidP="00EF48E7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AC28FA">
              <w:rPr>
                <w:sz w:val="26"/>
                <w:szCs w:val="26"/>
              </w:rPr>
              <w:t>8.</w:t>
            </w:r>
          </w:p>
        </w:tc>
        <w:tc>
          <w:tcPr>
            <w:tcW w:w="5670" w:type="dxa"/>
            <w:vAlign w:val="center"/>
          </w:tcPr>
          <w:p w:rsidR="00AC28FA" w:rsidRPr="00AC28FA" w:rsidRDefault="00EF48E7" w:rsidP="00EF48E7">
            <w:pPr>
              <w:pStyle w:val="af7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Грубое, неэтичное отношение к коллегам, клиентам</w:t>
            </w:r>
          </w:p>
        </w:tc>
        <w:tc>
          <w:tcPr>
            <w:tcW w:w="2835" w:type="dxa"/>
            <w:vAlign w:val="center"/>
          </w:tcPr>
          <w:p w:rsidR="00AC28FA" w:rsidRPr="00AC28FA" w:rsidRDefault="00AC28FA" w:rsidP="00EF4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до 100 процентов</w:t>
            </w:r>
          </w:p>
        </w:tc>
      </w:tr>
      <w:tr w:rsidR="00AC28FA" w:rsidTr="00B45B1C">
        <w:tc>
          <w:tcPr>
            <w:tcW w:w="741" w:type="dxa"/>
            <w:vAlign w:val="center"/>
          </w:tcPr>
          <w:p w:rsidR="00AC28FA" w:rsidRPr="00AC28FA" w:rsidRDefault="00AC28FA" w:rsidP="00EF48E7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AC28FA">
              <w:rPr>
                <w:sz w:val="26"/>
                <w:szCs w:val="26"/>
              </w:rPr>
              <w:t>9.</w:t>
            </w:r>
          </w:p>
        </w:tc>
        <w:tc>
          <w:tcPr>
            <w:tcW w:w="5670" w:type="dxa"/>
            <w:vAlign w:val="center"/>
          </w:tcPr>
          <w:p w:rsidR="00AC28FA" w:rsidRPr="00AC28FA" w:rsidRDefault="00EF48E7" w:rsidP="00EF48E7">
            <w:pPr>
              <w:pStyle w:val="af7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Несоблюдение трудовой дисциплины</w:t>
            </w:r>
          </w:p>
        </w:tc>
        <w:tc>
          <w:tcPr>
            <w:tcW w:w="2835" w:type="dxa"/>
            <w:vAlign w:val="center"/>
          </w:tcPr>
          <w:p w:rsidR="00AC28FA" w:rsidRPr="00AC28FA" w:rsidRDefault="00AC28FA" w:rsidP="00EF4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FA">
              <w:rPr>
                <w:rFonts w:ascii="Times New Roman" w:hAnsi="Times New Roman" w:cs="Times New Roman"/>
                <w:sz w:val="26"/>
                <w:szCs w:val="26"/>
              </w:rPr>
              <w:t>до 100 процентов</w:t>
            </w:r>
          </w:p>
        </w:tc>
      </w:tr>
    </w:tbl>
    <w:p w:rsidR="00085055" w:rsidRPr="004375CC" w:rsidRDefault="00085055" w:rsidP="00085055">
      <w:pPr>
        <w:pStyle w:val="af7"/>
        <w:ind w:left="36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0A0393" w:rsidRPr="00B43A3F" w:rsidRDefault="000A0393" w:rsidP="00B43A3F">
      <w:pPr>
        <w:pStyle w:val="af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43A3F">
        <w:rPr>
          <w:sz w:val="28"/>
          <w:szCs w:val="28"/>
        </w:rPr>
        <w:t xml:space="preserve">Ежемесячно, до 25 числа текущего месяца, непосредственный руководитель работника служебной запиской представляет информацию о фактах нарушения условий, перечисленных в настоящем Приложении, </w:t>
      </w:r>
      <w:r w:rsidR="00F41A85">
        <w:rPr>
          <w:sz w:val="28"/>
          <w:szCs w:val="28"/>
        </w:rPr>
        <w:t>секретарю Комиссии</w:t>
      </w:r>
      <w:r w:rsidRPr="00B43A3F">
        <w:rPr>
          <w:sz w:val="28"/>
          <w:szCs w:val="28"/>
        </w:rPr>
        <w:t>.</w:t>
      </w:r>
    </w:p>
    <w:p w:rsidR="00B43A3F" w:rsidRDefault="00B43A3F" w:rsidP="00B43A3F">
      <w:pPr>
        <w:pStyle w:val="af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43A3F">
        <w:rPr>
          <w:sz w:val="28"/>
          <w:szCs w:val="28"/>
        </w:rPr>
        <w:t xml:space="preserve">Ежемесячно, до 30 числа текущего месяца, на основании представленной информации </w:t>
      </w:r>
      <w:r w:rsidR="00734BF2">
        <w:rPr>
          <w:sz w:val="28"/>
          <w:szCs w:val="28"/>
        </w:rPr>
        <w:t>Комисси</w:t>
      </w:r>
      <w:r w:rsidR="00F41A85">
        <w:rPr>
          <w:sz w:val="28"/>
          <w:szCs w:val="28"/>
        </w:rPr>
        <w:t>я</w:t>
      </w:r>
      <w:r w:rsidRPr="00B43A3F">
        <w:rPr>
          <w:sz w:val="28"/>
          <w:szCs w:val="28"/>
        </w:rPr>
        <w:t xml:space="preserve"> принимает решение о размере выплаты за качество выполняемых работ</w:t>
      </w:r>
      <w:r>
        <w:rPr>
          <w:sz w:val="28"/>
          <w:szCs w:val="28"/>
        </w:rPr>
        <w:t>, с учётом предложений непосредственного руководителя работника (руководителя структурного под</w:t>
      </w:r>
      <w:r w:rsidR="00F41A85">
        <w:rPr>
          <w:sz w:val="28"/>
          <w:szCs w:val="28"/>
        </w:rPr>
        <w:t>разделения), с указанием причин</w:t>
      </w:r>
      <w:r>
        <w:rPr>
          <w:sz w:val="28"/>
          <w:szCs w:val="28"/>
        </w:rPr>
        <w:t xml:space="preserve"> снижения размера </w:t>
      </w:r>
      <w:r w:rsidRPr="00B43A3F">
        <w:rPr>
          <w:sz w:val="28"/>
          <w:szCs w:val="28"/>
        </w:rPr>
        <w:t>выплаты за качество выполняемых работ</w:t>
      </w:r>
      <w:r>
        <w:rPr>
          <w:sz w:val="28"/>
          <w:szCs w:val="28"/>
        </w:rPr>
        <w:t>.</w:t>
      </w:r>
    </w:p>
    <w:p w:rsidR="00BE6EDC" w:rsidRDefault="00734BF2" w:rsidP="00B43A3F">
      <w:pPr>
        <w:pStyle w:val="af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E6EDC">
        <w:rPr>
          <w:sz w:val="28"/>
          <w:szCs w:val="28"/>
        </w:rPr>
        <w:t>По данным протокола Комиссии оформляется ведомость</w:t>
      </w:r>
      <w:r w:rsidR="00BE6EDC" w:rsidRPr="00BE6EDC">
        <w:rPr>
          <w:sz w:val="28"/>
          <w:szCs w:val="28"/>
        </w:rPr>
        <w:t xml:space="preserve">, которая является приложением к приказу </w:t>
      </w:r>
      <w:r w:rsidR="00F41A85">
        <w:rPr>
          <w:sz w:val="28"/>
          <w:szCs w:val="28"/>
        </w:rPr>
        <w:t>У</w:t>
      </w:r>
      <w:r w:rsidR="00BE6EDC" w:rsidRPr="00BE6EDC">
        <w:rPr>
          <w:sz w:val="28"/>
          <w:szCs w:val="28"/>
        </w:rPr>
        <w:t>чреждения</w:t>
      </w:r>
      <w:r w:rsidR="00F41A85">
        <w:rPr>
          <w:sz w:val="28"/>
          <w:szCs w:val="28"/>
        </w:rPr>
        <w:t>,</w:t>
      </w:r>
      <w:r w:rsidR="00BE6EDC" w:rsidRPr="00BE6EDC">
        <w:rPr>
          <w:sz w:val="28"/>
          <w:szCs w:val="28"/>
        </w:rPr>
        <w:t xml:space="preserve"> на основании которого в</w:t>
      </w:r>
      <w:r w:rsidR="00BE6EDC">
        <w:rPr>
          <w:sz w:val="28"/>
          <w:szCs w:val="28"/>
        </w:rPr>
        <w:t>ы</w:t>
      </w:r>
      <w:r w:rsidR="00BE6EDC" w:rsidRPr="00BE6EDC">
        <w:rPr>
          <w:sz w:val="28"/>
          <w:szCs w:val="28"/>
        </w:rPr>
        <w:t>плачивается</w:t>
      </w:r>
      <w:r w:rsidR="00B43A3F" w:rsidRPr="00BE6EDC">
        <w:rPr>
          <w:sz w:val="28"/>
          <w:szCs w:val="28"/>
        </w:rPr>
        <w:t xml:space="preserve"> выплат</w:t>
      </w:r>
      <w:r w:rsidR="00BE6EDC" w:rsidRPr="00BE6EDC">
        <w:rPr>
          <w:sz w:val="28"/>
          <w:szCs w:val="28"/>
        </w:rPr>
        <w:t>а</w:t>
      </w:r>
      <w:r w:rsidR="00B43A3F" w:rsidRPr="00BE6EDC">
        <w:rPr>
          <w:sz w:val="28"/>
          <w:szCs w:val="28"/>
        </w:rPr>
        <w:t xml:space="preserve"> за качество выполняемых работ</w:t>
      </w:r>
      <w:r w:rsidR="00BE6EDC">
        <w:rPr>
          <w:sz w:val="28"/>
          <w:szCs w:val="28"/>
        </w:rPr>
        <w:t>.</w:t>
      </w:r>
    </w:p>
    <w:p w:rsidR="00B43A3F" w:rsidRPr="00BE6EDC" w:rsidRDefault="00B43A3F" w:rsidP="00B43A3F">
      <w:pPr>
        <w:pStyle w:val="af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E6EDC">
        <w:rPr>
          <w:sz w:val="28"/>
          <w:szCs w:val="28"/>
        </w:rPr>
        <w:t xml:space="preserve">Решение о снижении выплаты за качество выполняемых работ может быть обжаловано в установленном законодательством порядке. Факт </w:t>
      </w:r>
      <w:r w:rsidRPr="00BE6EDC">
        <w:rPr>
          <w:sz w:val="28"/>
          <w:szCs w:val="28"/>
        </w:rPr>
        <w:lastRenderedPageBreak/>
        <w:t>обжалования не приостанавливает действие решения о снижении ежемесячной выплаты за качество выполняемых работ.</w:t>
      </w:r>
    </w:p>
    <w:p w:rsidR="003B1665" w:rsidRDefault="003B1665" w:rsidP="00EF5A4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1665" w:rsidRDefault="003B1665" w:rsidP="003B1665">
      <w:pPr>
        <w:autoSpaceDE w:val="0"/>
        <w:ind w:right="377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>
        <w:rPr>
          <w:rStyle w:val="af0"/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565CAA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1A85">
        <w:rPr>
          <w:rStyle w:val="af0"/>
          <w:rFonts w:ascii="Times New Roman" w:hAnsi="Times New Roman" w:cs="Times New Roman"/>
          <w:b w:val="0"/>
          <w:sz w:val="28"/>
          <w:szCs w:val="28"/>
        </w:rPr>
        <w:t>2</w:t>
      </w:r>
      <w:r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1665" w:rsidRDefault="003B1665" w:rsidP="003B1665">
      <w:pPr>
        <w:autoSpaceDE w:val="0"/>
        <w:ind w:right="3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b w:val="0"/>
          <w:sz w:val="28"/>
          <w:szCs w:val="28"/>
        </w:rPr>
        <w:t>к</w:t>
      </w:r>
      <w:r w:rsidRPr="00565CAA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положению </w:t>
      </w:r>
      <w:r w:rsidRPr="00565CAA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</w:p>
    <w:p w:rsidR="003B1665" w:rsidRDefault="003B1665" w:rsidP="003B1665">
      <w:pPr>
        <w:autoSpaceDE w:val="0"/>
        <w:ind w:right="3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оплаты труда работников </w:t>
      </w:r>
    </w:p>
    <w:p w:rsidR="003B1665" w:rsidRDefault="003B1665" w:rsidP="003B1665">
      <w:pPr>
        <w:autoSpaceDE w:val="0"/>
        <w:ind w:right="3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учреждения</w:t>
      </w:r>
    </w:p>
    <w:p w:rsidR="003B1665" w:rsidRDefault="003B1665" w:rsidP="003B1665">
      <w:pPr>
        <w:autoSpaceDE w:val="0"/>
        <w:ind w:right="3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565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</w:t>
      </w:r>
    </w:p>
    <w:p w:rsidR="003B1665" w:rsidRDefault="003B1665" w:rsidP="003B1665">
      <w:pPr>
        <w:autoSpaceDE w:val="0"/>
        <w:ind w:right="3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– Югры</w:t>
      </w:r>
      <w:r w:rsidRPr="00565CAA">
        <w:rPr>
          <w:rFonts w:ascii="Times New Roman" w:hAnsi="Times New Roman" w:cs="Times New Roman"/>
          <w:sz w:val="28"/>
          <w:szCs w:val="28"/>
        </w:rPr>
        <w:t xml:space="preserve"> «Сургутский ц</w:t>
      </w:r>
      <w:r>
        <w:rPr>
          <w:rFonts w:ascii="Times New Roman" w:hAnsi="Times New Roman" w:cs="Times New Roman"/>
          <w:sz w:val="28"/>
          <w:szCs w:val="28"/>
        </w:rPr>
        <w:t xml:space="preserve">ентр </w:t>
      </w:r>
    </w:p>
    <w:p w:rsidR="003B1665" w:rsidRDefault="003B1665" w:rsidP="003B1665">
      <w:pPr>
        <w:autoSpaceDE w:val="0"/>
        <w:ind w:right="377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альной  помощи семье</w:t>
      </w:r>
      <w:r w:rsidRPr="00565CAA">
        <w:rPr>
          <w:rFonts w:ascii="Times New Roman" w:hAnsi="Times New Roman" w:cs="Times New Roman"/>
          <w:sz w:val="28"/>
          <w:szCs w:val="28"/>
        </w:rPr>
        <w:t xml:space="preserve"> и детям»</w:t>
      </w:r>
      <w:r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1665" w:rsidRPr="003B1665" w:rsidRDefault="003B1665" w:rsidP="003B1665">
      <w:pPr>
        <w:autoSpaceDE w:val="0"/>
        <w:ind w:right="3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b w:val="0"/>
          <w:sz w:val="28"/>
          <w:szCs w:val="28"/>
        </w:rPr>
        <w:t>от «___»____________</w:t>
      </w:r>
      <w:r w:rsidRPr="00565CAA">
        <w:rPr>
          <w:rStyle w:val="af0"/>
          <w:rFonts w:ascii="Times New Roman" w:hAnsi="Times New Roman" w:cs="Times New Roman"/>
          <w:b w:val="0"/>
          <w:sz w:val="28"/>
          <w:szCs w:val="28"/>
        </w:rPr>
        <w:t>_____20__ г.</w:t>
      </w:r>
    </w:p>
    <w:p w:rsidR="003B1665" w:rsidRDefault="003B1665" w:rsidP="003B1665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B1665" w:rsidRDefault="003B1665" w:rsidP="00EF5A4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5B1C" w:rsidRDefault="00B45B1C" w:rsidP="00EF5A4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5B1C" w:rsidRDefault="00B45B1C" w:rsidP="00B45B1C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размеры выплат стимулирующего характера</w:t>
      </w:r>
    </w:p>
    <w:p w:rsidR="003B1665" w:rsidRDefault="003B1665" w:rsidP="00EF5A4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7"/>
        <w:gridCol w:w="1943"/>
        <w:gridCol w:w="2039"/>
        <w:gridCol w:w="3118"/>
        <w:gridCol w:w="2039"/>
      </w:tblGrid>
      <w:tr w:rsidR="009D16E2" w:rsidTr="009D16E2">
        <w:tc>
          <w:tcPr>
            <w:tcW w:w="567" w:type="dxa"/>
            <w:vAlign w:val="center"/>
          </w:tcPr>
          <w:p w:rsidR="00B45B1C" w:rsidRPr="00B45B1C" w:rsidRDefault="00B45B1C" w:rsidP="00B45B1C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B1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43" w:type="dxa"/>
            <w:vAlign w:val="center"/>
          </w:tcPr>
          <w:p w:rsidR="00B45B1C" w:rsidRPr="00B45B1C" w:rsidRDefault="00B45B1C" w:rsidP="00B45B1C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B1C">
              <w:rPr>
                <w:rFonts w:ascii="Times New Roman" w:hAnsi="Times New Roman" w:cs="Times New Roman"/>
                <w:sz w:val="26"/>
                <w:szCs w:val="26"/>
              </w:rPr>
              <w:t>Наименование выплаты</w:t>
            </w:r>
          </w:p>
        </w:tc>
        <w:tc>
          <w:tcPr>
            <w:tcW w:w="2039" w:type="dxa"/>
            <w:vAlign w:val="center"/>
          </w:tcPr>
          <w:p w:rsidR="00B45B1C" w:rsidRPr="00B45B1C" w:rsidRDefault="00B45B1C" w:rsidP="00B45B1C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B1C">
              <w:rPr>
                <w:rFonts w:ascii="Times New Roman" w:hAnsi="Times New Roman" w:cs="Times New Roman"/>
                <w:sz w:val="26"/>
                <w:szCs w:val="26"/>
              </w:rPr>
              <w:t>Размер выплаты</w:t>
            </w:r>
          </w:p>
        </w:tc>
        <w:tc>
          <w:tcPr>
            <w:tcW w:w="3118" w:type="dxa"/>
            <w:vAlign w:val="center"/>
          </w:tcPr>
          <w:p w:rsidR="00B45B1C" w:rsidRPr="00B45B1C" w:rsidRDefault="00B45B1C" w:rsidP="00B45B1C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B1C">
              <w:rPr>
                <w:rFonts w:ascii="Times New Roman" w:hAnsi="Times New Roman" w:cs="Times New Roman"/>
                <w:sz w:val="26"/>
                <w:szCs w:val="26"/>
              </w:rPr>
              <w:t>Условия осуществления выплаты</w:t>
            </w:r>
          </w:p>
        </w:tc>
        <w:tc>
          <w:tcPr>
            <w:tcW w:w="2039" w:type="dxa"/>
            <w:vAlign w:val="center"/>
          </w:tcPr>
          <w:p w:rsidR="00B45B1C" w:rsidRPr="00B45B1C" w:rsidRDefault="00B45B1C" w:rsidP="00B45B1C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B1C">
              <w:rPr>
                <w:rFonts w:ascii="Times New Roman" w:hAnsi="Times New Roman" w:cs="Times New Roman"/>
                <w:sz w:val="26"/>
                <w:szCs w:val="26"/>
              </w:rPr>
              <w:t>Периодичность осуществления выплаты</w:t>
            </w:r>
          </w:p>
        </w:tc>
      </w:tr>
      <w:tr w:rsidR="009D16E2" w:rsidTr="009D16E2">
        <w:tc>
          <w:tcPr>
            <w:tcW w:w="567" w:type="dxa"/>
          </w:tcPr>
          <w:p w:rsidR="00B45B1C" w:rsidRPr="00B45B1C" w:rsidRDefault="00B45B1C" w:rsidP="00B45B1C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3" w:type="dxa"/>
          </w:tcPr>
          <w:p w:rsidR="00B45B1C" w:rsidRPr="00B45B1C" w:rsidRDefault="00B45B1C" w:rsidP="00B45B1C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39" w:type="dxa"/>
          </w:tcPr>
          <w:p w:rsidR="00B45B1C" w:rsidRPr="00B45B1C" w:rsidRDefault="00B45B1C" w:rsidP="00B45B1C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B45B1C" w:rsidRPr="00B45B1C" w:rsidRDefault="00B45B1C" w:rsidP="00B45B1C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39" w:type="dxa"/>
          </w:tcPr>
          <w:p w:rsidR="00B45B1C" w:rsidRPr="00B45B1C" w:rsidRDefault="00B45B1C" w:rsidP="00B45B1C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D16E2" w:rsidTr="009D16E2">
        <w:tc>
          <w:tcPr>
            <w:tcW w:w="567" w:type="dxa"/>
          </w:tcPr>
          <w:p w:rsidR="00B45B1C" w:rsidRPr="00B45B1C" w:rsidRDefault="00B45B1C" w:rsidP="00B45B1C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43" w:type="dxa"/>
          </w:tcPr>
          <w:p w:rsidR="00B45B1C" w:rsidRPr="00B45B1C" w:rsidRDefault="00B45B1C" w:rsidP="00B45B1C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выплата за интенсивность и высокие результаты работы</w:t>
            </w:r>
          </w:p>
        </w:tc>
        <w:tc>
          <w:tcPr>
            <w:tcW w:w="2039" w:type="dxa"/>
          </w:tcPr>
          <w:p w:rsidR="00B45B1C" w:rsidRPr="00B45B1C" w:rsidRDefault="00B45B1C" w:rsidP="00B45B1C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20 процентов от  должностного оклада работника</w:t>
            </w:r>
          </w:p>
        </w:tc>
        <w:tc>
          <w:tcPr>
            <w:tcW w:w="3118" w:type="dxa"/>
          </w:tcPr>
          <w:p w:rsidR="00B45B1C" w:rsidRPr="00B45B1C" w:rsidRDefault="009D16E2" w:rsidP="00B45B1C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выполнении важных работ, мероприятий; особый режим работы (связанный с обеспечением безаварийной, безотказной и бесперебойной работы всех служб учреждения); выполнение работником учреждения важных работ, не определённых трудовым договором</w:t>
            </w:r>
          </w:p>
        </w:tc>
        <w:tc>
          <w:tcPr>
            <w:tcW w:w="2039" w:type="dxa"/>
          </w:tcPr>
          <w:p w:rsidR="00B45B1C" w:rsidRPr="00B45B1C" w:rsidRDefault="009D16E2" w:rsidP="00B45B1C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разовая, устанавливается персонально для конкретного работника</w:t>
            </w:r>
          </w:p>
        </w:tc>
      </w:tr>
      <w:tr w:rsidR="009D16E2" w:rsidTr="009D16E2">
        <w:tc>
          <w:tcPr>
            <w:tcW w:w="567" w:type="dxa"/>
          </w:tcPr>
          <w:p w:rsidR="00B45B1C" w:rsidRPr="00B45B1C" w:rsidRDefault="00B45B1C" w:rsidP="00B45B1C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43" w:type="dxa"/>
          </w:tcPr>
          <w:p w:rsidR="00B45B1C" w:rsidRPr="00B45B1C" w:rsidRDefault="00B45B1C" w:rsidP="00B45B1C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выплата за качество выполняемых работ</w:t>
            </w:r>
          </w:p>
        </w:tc>
        <w:tc>
          <w:tcPr>
            <w:tcW w:w="2039" w:type="dxa"/>
          </w:tcPr>
          <w:p w:rsidR="00B45B1C" w:rsidRPr="00B45B1C" w:rsidRDefault="00B45B1C" w:rsidP="00B45B1C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50 процентов от  должностного оклада работника</w:t>
            </w:r>
          </w:p>
        </w:tc>
        <w:tc>
          <w:tcPr>
            <w:tcW w:w="3118" w:type="dxa"/>
          </w:tcPr>
          <w:p w:rsidR="00B45B1C" w:rsidRPr="00B45B1C" w:rsidRDefault="009D16E2" w:rsidP="00116A55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приложением </w:t>
            </w:r>
            <w:r w:rsidR="00116A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Положения</w:t>
            </w:r>
          </w:p>
        </w:tc>
        <w:tc>
          <w:tcPr>
            <w:tcW w:w="2039" w:type="dxa"/>
          </w:tcPr>
          <w:p w:rsidR="00B45B1C" w:rsidRPr="00B45B1C" w:rsidRDefault="009D16E2" w:rsidP="00B45B1C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9D16E2" w:rsidTr="009D16E2">
        <w:tc>
          <w:tcPr>
            <w:tcW w:w="567" w:type="dxa"/>
          </w:tcPr>
          <w:p w:rsidR="00B45B1C" w:rsidRPr="00B45B1C" w:rsidRDefault="00B45B1C" w:rsidP="00B45B1C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43" w:type="dxa"/>
          </w:tcPr>
          <w:p w:rsidR="00B45B1C" w:rsidRPr="00B45B1C" w:rsidRDefault="00B45B1C" w:rsidP="00B45B1C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премиальные выплаты по итогам работы за календарный год</w:t>
            </w:r>
          </w:p>
        </w:tc>
        <w:tc>
          <w:tcPr>
            <w:tcW w:w="2039" w:type="dxa"/>
          </w:tcPr>
          <w:p w:rsidR="00B45B1C" w:rsidRPr="00B45B1C" w:rsidRDefault="00B45B1C" w:rsidP="00B45B1C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устанавливается приказом</w:t>
            </w:r>
          </w:p>
        </w:tc>
        <w:tc>
          <w:tcPr>
            <w:tcW w:w="3118" w:type="dxa"/>
          </w:tcPr>
          <w:p w:rsidR="00B45B1C" w:rsidRPr="00B45B1C" w:rsidRDefault="009D16E2" w:rsidP="00B45B1C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устанавливается в коллективном договоре за качественное и своевременное оказание государственных услуг, выполнение государственного задания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учётом пункта 4.6. настоящего Положения</w:t>
            </w:r>
          </w:p>
        </w:tc>
        <w:tc>
          <w:tcPr>
            <w:tcW w:w="2039" w:type="dxa"/>
          </w:tcPr>
          <w:p w:rsidR="00B45B1C" w:rsidRPr="00B45B1C" w:rsidRDefault="009D16E2" w:rsidP="00B45B1C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календарный год</w:t>
            </w:r>
          </w:p>
        </w:tc>
      </w:tr>
    </w:tbl>
    <w:p w:rsidR="00624CC4" w:rsidRDefault="00624CC4" w:rsidP="00EF5A4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02E4" w:rsidRPr="00565CAA" w:rsidRDefault="007302E4" w:rsidP="00EF5A4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2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5142"/>
        <w:gridCol w:w="4880"/>
      </w:tblGrid>
      <w:tr w:rsidR="00EA2D77" w:rsidRPr="00565CAA" w:rsidTr="004C4A53">
        <w:tc>
          <w:tcPr>
            <w:tcW w:w="5142" w:type="dxa"/>
            <w:shd w:val="clear" w:color="auto" w:fill="auto"/>
          </w:tcPr>
          <w:p w:rsidR="00EA2D77" w:rsidRPr="00565CAA" w:rsidRDefault="00EA2D77" w:rsidP="00EA2D77">
            <w:pPr>
              <w:suppressAutoHyphens/>
              <w:autoSpaceDE w:val="0"/>
              <w:snapToGrid w:val="0"/>
              <w:spacing w:before="4" w:line="312" w:lineRule="exact"/>
              <w:ind w:right="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4880" w:type="dxa"/>
            <w:shd w:val="clear" w:color="auto" w:fill="auto"/>
          </w:tcPr>
          <w:p w:rsidR="007302E4" w:rsidRDefault="007302E4" w:rsidP="007302E4">
            <w:pPr>
              <w:autoSpaceDE w:val="0"/>
              <w:ind w:right="377"/>
              <w:jc w:val="right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  <w:r w:rsidRPr="00565CAA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E6EDC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302E4" w:rsidRDefault="007302E4" w:rsidP="007302E4">
            <w:pPr>
              <w:autoSpaceDE w:val="0"/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565CAA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положению </w:t>
            </w:r>
            <w:r w:rsidRPr="00565CAA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</w:p>
          <w:p w:rsidR="007302E4" w:rsidRDefault="007302E4" w:rsidP="007302E4">
            <w:pPr>
              <w:autoSpaceDE w:val="0"/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оплаты труда работников </w:t>
            </w:r>
          </w:p>
          <w:p w:rsidR="007302E4" w:rsidRDefault="007302E4" w:rsidP="007302E4">
            <w:pPr>
              <w:autoSpaceDE w:val="0"/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</w:t>
            </w:r>
          </w:p>
          <w:p w:rsidR="007302E4" w:rsidRDefault="007302E4" w:rsidP="007302E4">
            <w:pPr>
              <w:autoSpaceDE w:val="0"/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</w:t>
            </w:r>
            <w:r w:rsidRPr="0056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</w:t>
            </w:r>
          </w:p>
          <w:p w:rsidR="007302E4" w:rsidRPr="007302E4" w:rsidRDefault="007302E4" w:rsidP="007302E4">
            <w:pPr>
              <w:autoSpaceDE w:val="0"/>
              <w:ind w:right="377"/>
              <w:jc w:val="right"/>
              <w:rPr>
                <w:rStyle w:val="af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– Югры</w:t>
            </w:r>
            <w:r w:rsidRPr="00565CAA">
              <w:rPr>
                <w:rFonts w:ascii="Times New Roman" w:hAnsi="Times New Roman" w:cs="Times New Roman"/>
                <w:sz w:val="28"/>
                <w:szCs w:val="28"/>
              </w:rPr>
              <w:t xml:space="preserve"> «Сургутский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 </w:t>
            </w:r>
            <w:r w:rsidRPr="00565CAA"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альной помощи семье и </w:t>
            </w:r>
            <w:r w:rsidRPr="00565CAA">
              <w:rPr>
                <w:rFonts w:ascii="Times New Roman" w:hAnsi="Times New Roman" w:cs="Times New Roman"/>
                <w:sz w:val="28"/>
                <w:szCs w:val="28"/>
              </w:rPr>
              <w:t>детям»</w:t>
            </w:r>
            <w:r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302E4" w:rsidRPr="003B1665" w:rsidRDefault="007302E4" w:rsidP="007302E4">
            <w:pPr>
              <w:autoSpaceDE w:val="0"/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от «___»____________</w:t>
            </w:r>
            <w:r w:rsidRPr="00565CAA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_____20__ г.</w:t>
            </w:r>
          </w:p>
          <w:p w:rsidR="00EA2D77" w:rsidRDefault="00EA2D77" w:rsidP="00EA2D77">
            <w:pPr>
              <w:suppressAutoHyphens/>
              <w:autoSpaceDE w:val="0"/>
              <w:spacing w:before="4" w:line="312" w:lineRule="exact"/>
              <w:ind w:right="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7302E4" w:rsidRDefault="007302E4" w:rsidP="00EA2D77">
            <w:pPr>
              <w:suppressAutoHyphens/>
              <w:autoSpaceDE w:val="0"/>
              <w:spacing w:before="4" w:line="312" w:lineRule="exact"/>
              <w:ind w:right="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7302E4" w:rsidRPr="00565CAA" w:rsidRDefault="007302E4" w:rsidP="00EA2D77">
            <w:pPr>
              <w:suppressAutoHyphens/>
              <w:autoSpaceDE w:val="0"/>
              <w:spacing w:before="4" w:line="312" w:lineRule="exact"/>
              <w:ind w:right="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</w:tbl>
    <w:p w:rsidR="00EA2D77" w:rsidRPr="00565CAA" w:rsidRDefault="00EA2D77" w:rsidP="00103AC9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Положение о комиссии</w:t>
      </w:r>
    </w:p>
    <w:p w:rsidR="00EA2D77" w:rsidRPr="00565CAA" w:rsidRDefault="00EA2D77" w:rsidP="00103AC9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установлению стимулирующих выплат работникам</w:t>
      </w:r>
    </w:p>
    <w:p w:rsidR="00EA2D77" w:rsidRPr="00565CAA" w:rsidRDefault="00C51337" w:rsidP="00103AC9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БУ «Сургутский центр</w:t>
      </w:r>
      <w:r w:rsidR="00EA2D77" w:rsidRPr="00565CA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соц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иальной помощи семье и</w:t>
      </w:r>
      <w:r w:rsidR="00EA2D77" w:rsidRPr="00565CA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детям»</w:t>
      </w:r>
    </w:p>
    <w:p w:rsidR="00EA2D77" w:rsidRPr="00565CAA" w:rsidRDefault="00EA2D77" w:rsidP="00EA2D7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A2D77" w:rsidRPr="00DA1E4E" w:rsidRDefault="00EA2D77" w:rsidP="00DA1E4E">
      <w:pPr>
        <w:pStyle w:val="af7"/>
        <w:numPr>
          <w:ilvl w:val="0"/>
          <w:numId w:val="3"/>
        </w:numPr>
        <w:jc w:val="center"/>
        <w:rPr>
          <w:sz w:val="28"/>
          <w:szCs w:val="28"/>
          <w:lang w:eastAsia="en-US"/>
        </w:rPr>
      </w:pPr>
      <w:r w:rsidRPr="00DA1E4E">
        <w:rPr>
          <w:sz w:val="28"/>
          <w:szCs w:val="28"/>
          <w:lang w:eastAsia="en-US"/>
        </w:rPr>
        <w:t>Общие положения</w:t>
      </w:r>
    </w:p>
    <w:p w:rsidR="00EA2D77" w:rsidRPr="00565CAA" w:rsidRDefault="00EA2D77" w:rsidP="00EA2D77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A2D77" w:rsidRPr="00565CAA" w:rsidRDefault="00507D05" w:rsidP="00507D05">
      <w:pPr>
        <w:widowControl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A2D77"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Комиссия по установлению стимулирующих выплат работникам БУ «Сургутский центр социальной помощи семье и детям» (далее по тексту – Комиссия), является постоянно действующим органом, созданным в соответствии с </w:t>
      </w:r>
      <w:r w:rsidR="00E71EAA" w:rsidRPr="00565CAA">
        <w:rPr>
          <w:rFonts w:ascii="Times New Roman" w:hAnsi="Times New Roman" w:cs="Times New Roman"/>
          <w:sz w:val="28"/>
          <w:szCs w:val="28"/>
        </w:rPr>
        <w:t>приказом  Департамента  социального  развития  Ханты-Мансийского  автономного  округа – Югры  от  28  февраля  2017  года  № 03-нп  «Об  утверждении  положения  об  установлении  системы  оплаты  труда  работников  государственных  учреждений,  подведомственных  Департаменту  социального  развития  Ханты-Мансийского – Югры, оказывающих  социальные услуги»</w:t>
      </w:r>
      <w:r w:rsidR="00EA2D77"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A2D77" w:rsidRPr="00565CAA" w:rsidRDefault="00EA2D77" w:rsidP="00507D05">
      <w:pPr>
        <w:widowControl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Комиссия в своей деятельности руководствуется Конституцией российской Федерации, Федеральным конституционными законами, федеральными законами, указами и распоряжениями Президента Российской Федерации, нормативными правовыми актами Ханты-Мансийского автономного округа – Югры, приказами Депсоцразвития Югры и настоящим Положением.</w:t>
      </w:r>
    </w:p>
    <w:p w:rsidR="00507D05" w:rsidRDefault="00EA2D77" w:rsidP="00507D05">
      <w:pPr>
        <w:widowControl/>
        <w:numPr>
          <w:ilvl w:val="1"/>
          <w:numId w:val="3"/>
        </w:numPr>
        <w:tabs>
          <w:tab w:val="left" w:pos="1134"/>
        </w:tabs>
        <w:suppressAutoHyphens/>
        <w:ind w:left="567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Основными принципами деятельности Комиссии являются:</w:t>
      </w:r>
    </w:p>
    <w:p w:rsidR="00507D05" w:rsidRDefault="00EA2D77" w:rsidP="00507D05">
      <w:pPr>
        <w:widowControl/>
        <w:tabs>
          <w:tab w:val="left" w:pos="1134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07D0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компетентность;</w:t>
      </w:r>
    </w:p>
    <w:p w:rsidR="00EA2D77" w:rsidRPr="00565CAA" w:rsidRDefault="00EA2D77" w:rsidP="00507D05">
      <w:pPr>
        <w:widowControl/>
        <w:tabs>
          <w:tab w:val="left" w:pos="1134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объективность;</w:t>
      </w:r>
    </w:p>
    <w:p w:rsidR="00EA2D77" w:rsidRPr="00565CAA" w:rsidRDefault="00EA2D77" w:rsidP="00507D05">
      <w:pPr>
        <w:widowControl/>
        <w:tabs>
          <w:tab w:val="left" w:pos="1134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открытость;</w:t>
      </w:r>
    </w:p>
    <w:p w:rsidR="00EA2D77" w:rsidRPr="00565CAA" w:rsidRDefault="00EA2D77" w:rsidP="00507D05">
      <w:pPr>
        <w:widowControl/>
        <w:tabs>
          <w:tab w:val="left" w:pos="1134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независимость;</w:t>
      </w:r>
    </w:p>
    <w:p w:rsidR="00EA2D77" w:rsidRPr="00565CAA" w:rsidRDefault="00EA2D77" w:rsidP="00507D05">
      <w:pPr>
        <w:widowControl/>
        <w:tabs>
          <w:tab w:val="left" w:pos="1134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соблюдение норм профессиональной этики.</w:t>
      </w:r>
    </w:p>
    <w:p w:rsidR="00EA2D77" w:rsidRPr="00565CAA" w:rsidRDefault="00EA2D77" w:rsidP="00EA2D77">
      <w:pPr>
        <w:widowControl/>
        <w:tabs>
          <w:tab w:val="left" w:pos="1134"/>
        </w:tabs>
        <w:suppressAutoHyphens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EA2D77" w:rsidRPr="00DA1E4E" w:rsidRDefault="00EA2D77" w:rsidP="00DA1E4E">
      <w:pPr>
        <w:pStyle w:val="af7"/>
        <w:numPr>
          <w:ilvl w:val="0"/>
          <w:numId w:val="3"/>
        </w:numPr>
        <w:jc w:val="center"/>
        <w:rPr>
          <w:sz w:val="28"/>
          <w:szCs w:val="28"/>
          <w:lang w:eastAsia="en-US"/>
        </w:rPr>
      </w:pPr>
      <w:r w:rsidRPr="00DA1E4E">
        <w:rPr>
          <w:sz w:val="28"/>
          <w:szCs w:val="28"/>
          <w:lang w:eastAsia="en-US"/>
        </w:rPr>
        <w:t>Функции и полномочия Комиссии</w:t>
      </w:r>
    </w:p>
    <w:p w:rsidR="00EA2D77" w:rsidRPr="00565CAA" w:rsidRDefault="00EA2D77" w:rsidP="00EA2D77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A2D77" w:rsidRPr="00565CAA" w:rsidRDefault="00EA2D77" w:rsidP="00EA2D77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2.1. Комиссия осуществляет следующие функции:</w:t>
      </w:r>
    </w:p>
    <w:p w:rsidR="00EA2D77" w:rsidRPr="00EA7639" w:rsidRDefault="00EA2D77" w:rsidP="00EA2D77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A763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рассматривает материалы, представленные для установления </w:t>
      </w:r>
      <w:r w:rsidR="0086681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снижения размера </w:t>
      </w:r>
      <w:r w:rsidRPr="00EA763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стимулиру</w:t>
      </w:r>
      <w:r w:rsidR="00EA7639" w:rsidRPr="00EA763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ющих выплат (служебные записки</w:t>
      </w:r>
      <w:r w:rsidRPr="00EA7639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), на Комиссию;</w:t>
      </w:r>
    </w:p>
    <w:p w:rsidR="00EA2D77" w:rsidRPr="00EA7639" w:rsidRDefault="00EA2D77" w:rsidP="00EA2D77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A7639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устанавливает, индивидуально для каждого работника Учреждения, размер стимулирующих выплат за месяц.</w:t>
      </w:r>
    </w:p>
    <w:p w:rsidR="00EA2D77" w:rsidRPr="00EA7639" w:rsidRDefault="00EA2D77" w:rsidP="00EA2D77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A7639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2.2. Комиссия вправе:</w:t>
      </w:r>
    </w:p>
    <w:p w:rsidR="00EA2D77" w:rsidRPr="00EA7639" w:rsidRDefault="00EA2D77" w:rsidP="00EA2D77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A7639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осуществлять проверку достоверности предоставляемых материалов, указанных в пункте 2.1 настоящего Положения;</w:t>
      </w:r>
    </w:p>
    <w:p w:rsidR="00EA2D77" w:rsidRPr="00EA7639" w:rsidRDefault="00EA2D77" w:rsidP="00EA2D77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A7639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пересматривать показатели для установления стимулирующих выплат по инициативе членов Комиссии и (или) на основании представленных предложений руководителей структурных подразделений.</w:t>
      </w:r>
    </w:p>
    <w:p w:rsidR="00EA2D77" w:rsidRPr="00565CAA" w:rsidRDefault="00EA2D77" w:rsidP="00EA2D77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EA2D77" w:rsidRPr="00DA1E4E" w:rsidRDefault="00EA2D77" w:rsidP="00DA1E4E">
      <w:pPr>
        <w:pStyle w:val="af7"/>
        <w:numPr>
          <w:ilvl w:val="0"/>
          <w:numId w:val="3"/>
        </w:numPr>
        <w:jc w:val="center"/>
        <w:rPr>
          <w:sz w:val="28"/>
          <w:szCs w:val="28"/>
        </w:rPr>
      </w:pPr>
      <w:r w:rsidRPr="00DA1E4E">
        <w:rPr>
          <w:sz w:val="28"/>
          <w:szCs w:val="28"/>
        </w:rPr>
        <w:t>Порядок образования Комиссии</w:t>
      </w:r>
    </w:p>
    <w:p w:rsidR="00FC65DA" w:rsidRDefault="00FC65DA" w:rsidP="00EA2D77">
      <w:pPr>
        <w:widowControl/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EA2D77" w:rsidRPr="00565CAA" w:rsidRDefault="00EA2D77" w:rsidP="00507D05">
      <w:pPr>
        <w:widowControl/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3.1. Комиссия образуется приказом директора Учреждения.</w:t>
      </w:r>
    </w:p>
    <w:p w:rsidR="00EA2D77" w:rsidRPr="00565CAA" w:rsidRDefault="00EA2D77" w:rsidP="00507D05">
      <w:pPr>
        <w:widowControl/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3.2. В состав Комиссии входит председатель, заместитель председателя, секретарь и члены Комиссии.</w:t>
      </w:r>
    </w:p>
    <w:p w:rsidR="00EA2D77" w:rsidRPr="00565CAA" w:rsidRDefault="00EA2D77" w:rsidP="00EA2D77">
      <w:pPr>
        <w:widowControl/>
        <w:suppressAutoHyphens/>
        <w:ind w:left="45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EA2D77" w:rsidRPr="00DA1E4E" w:rsidRDefault="00EA2D77" w:rsidP="00DA1E4E">
      <w:pPr>
        <w:pStyle w:val="af7"/>
        <w:numPr>
          <w:ilvl w:val="0"/>
          <w:numId w:val="3"/>
        </w:numPr>
        <w:jc w:val="center"/>
        <w:rPr>
          <w:sz w:val="28"/>
          <w:szCs w:val="28"/>
        </w:rPr>
      </w:pPr>
      <w:r w:rsidRPr="00DA1E4E">
        <w:rPr>
          <w:sz w:val="28"/>
          <w:szCs w:val="28"/>
        </w:rPr>
        <w:t>Порядок работы Комиссии</w:t>
      </w:r>
    </w:p>
    <w:p w:rsidR="00EA2D77" w:rsidRPr="00565CAA" w:rsidRDefault="00EA2D77" w:rsidP="00EA2D77">
      <w:pPr>
        <w:widowControl/>
        <w:suppressAutoHyphens/>
        <w:ind w:left="45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EA2D77" w:rsidRPr="00565CAA" w:rsidRDefault="00EA2D77" w:rsidP="00EA2D77">
      <w:pPr>
        <w:widowControl/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4.1. Основанием для проведения заседания Комиссии является повестка о проведении заседания Комиссии.</w:t>
      </w:r>
    </w:p>
    <w:p w:rsidR="00EA2D77" w:rsidRPr="00565CAA" w:rsidRDefault="00EA2D77" w:rsidP="00EA2D77">
      <w:pPr>
        <w:widowControl/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4.2. Повестка о проведении  заседания Комиссии должна содержать дату, время и место заседания, вопросы, включенные в повестку.</w:t>
      </w:r>
    </w:p>
    <w:p w:rsidR="00EA2D77" w:rsidRPr="00565CAA" w:rsidRDefault="00AD7C9B" w:rsidP="00EA2D77">
      <w:pPr>
        <w:widowControl/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4.3. </w:t>
      </w:r>
      <w:r w:rsidR="00EA2D77"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Секретарь Комиссии оформляет повестку о проведении заседания Комиссии,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66717D" w:rsidRPr="00362CBC" w:rsidRDefault="00EA2D77" w:rsidP="0066717D">
      <w:pPr>
        <w:suppressAutoHyphens/>
        <w:autoSpaceDE w:val="0"/>
        <w:spacing w:before="4" w:line="312" w:lineRule="exact"/>
        <w:ind w:left="9" w:right="15" w:firstLine="66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4.4. Ежемесячно в срок до 25 числа текущего месяца, по итогам работы за декабрь до 15 декабря текущего года секретарю Комиссии заместителями директора, главным бухгалтером, руководителями структурных подразделений предоставляются </w:t>
      </w:r>
      <w:r w:rsidR="00EE52D0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служебные записки </w:t>
      </w:r>
      <w:r w:rsidR="00EE52D0" w:rsidRPr="001B42F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 представлением информации о фактах нарушения условий, перечисленных в Приложении </w:t>
      </w:r>
      <w:r w:rsidR="00116A5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</w:t>
      </w:r>
      <w:r w:rsidR="00EE52D0" w:rsidRPr="001B42F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к настоящему Положению</w:t>
      </w:r>
      <w:r w:rsidR="0086681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,</w:t>
      </w:r>
      <w:r w:rsidR="0066717D" w:rsidRPr="0066717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66717D" w:rsidRPr="00EA7639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предлагаемые размеры этих выплат с указанием причин снижения размера выплаты за качество выполняемых работ</w:t>
      </w:r>
      <w:r w:rsidR="0066717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,</w:t>
      </w:r>
      <w:r w:rsidR="0086681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а также служебные записки</w:t>
      </w:r>
      <w:r w:rsidR="00EA7639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EA7639" w:rsidRPr="00EA7639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 </w:t>
      </w:r>
      <w:r w:rsidR="00EE52D0" w:rsidRPr="00EA7639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указание</w:t>
      </w:r>
      <w:r w:rsidR="00EA7639" w:rsidRPr="00EA7639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м  кандидатов, претендующих на</w:t>
      </w:r>
      <w:r w:rsidR="00EE52D0" w:rsidRPr="00EA7639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86681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выплату за интенсивность и высокие результаты работы</w:t>
      </w:r>
      <w:r w:rsidR="0066717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,</w:t>
      </w:r>
      <w:r w:rsidR="0066717D" w:rsidRPr="0066717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66717D"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предлагаемые размеры </w:t>
      </w:r>
      <w:r w:rsidR="0066717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и срок </w:t>
      </w:r>
      <w:r w:rsidR="0066717D" w:rsidRPr="00362CB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этой выплаты.  </w:t>
      </w:r>
    </w:p>
    <w:p w:rsidR="00EA2D77" w:rsidRPr="00565CAA" w:rsidRDefault="00EA2D77" w:rsidP="00EA2D77">
      <w:pPr>
        <w:widowControl/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4.5. Секретарь Комиссии доводит предоставленные материалы членам Комиссии.</w:t>
      </w:r>
    </w:p>
    <w:p w:rsidR="00EA2D77" w:rsidRPr="00565CAA" w:rsidRDefault="00EA2D77" w:rsidP="00EA2D77">
      <w:pPr>
        <w:widowControl/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4.6. Заседание Комиссии проводится до 28 числа текущего месяца, по итогам работы за декабрь до 20 декабря текущего года и считается правомочным, если на н</w:t>
      </w:r>
      <w:r w:rsidR="00507D0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ё</w:t>
      </w: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м присутствуют более половины общего числа его членов.</w:t>
      </w:r>
    </w:p>
    <w:p w:rsidR="00EA2D77" w:rsidRPr="00565CAA" w:rsidRDefault="00EA2D77" w:rsidP="00EA2D77">
      <w:pPr>
        <w:widowControl/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4.7. Председатель Комиссии:</w:t>
      </w:r>
    </w:p>
    <w:p w:rsidR="00EA2D77" w:rsidRPr="00565CAA" w:rsidRDefault="00EA2D77" w:rsidP="00EA2D77">
      <w:pPr>
        <w:widowControl/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осуществляет общее руководство деятельностью Комиссии;</w:t>
      </w:r>
    </w:p>
    <w:p w:rsidR="00EA2D77" w:rsidRPr="00565CAA" w:rsidRDefault="00EA2D77" w:rsidP="00EA2D77">
      <w:pPr>
        <w:widowControl/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председательствует на заседании Комиссии;</w:t>
      </w:r>
    </w:p>
    <w:p w:rsidR="00EA2D77" w:rsidRPr="00565CAA" w:rsidRDefault="00EA2D77" w:rsidP="00EA2D77">
      <w:pPr>
        <w:widowControl/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осуществляет общий контроль над реализацией принятых Комиссией решений.</w:t>
      </w:r>
    </w:p>
    <w:p w:rsidR="00EA2D77" w:rsidRPr="00565CAA" w:rsidRDefault="00EA2D77" w:rsidP="00EA2D77">
      <w:pPr>
        <w:widowControl/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случае отсутствия председателя Комиссии его обязанности исполняет заместитель председателя Комиссии.</w:t>
      </w:r>
    </w:p>
    <w:p w:rsidR="00EA2D77" w:rsidRPr="00565CAA" w:rsidRDefault="00EA2D77" w:rsidP="00EA2D77">
      <w:pPr>
        <w:widowControl/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4.8. Заседание Комиссии проводится в присутствии директора </w:t>
      </w:r>
      <w:r w:rsidR="007D2EA0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</w:t>
      </w: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чреждения.</w:t>
      </w:r>
    </w:p>
    <w:p w:rsidR="00EA2D77" w:rsidRPr="001B42FE" w:rsidRDefault="00EA2D77" w:rsidP="00EA2D77">
      <w:pPr>
        <w:widowControl/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4.9. На заседании Комиссии заслушиваются </w:t>
      </w:r>
      <w:r w:rsidRPr="001B42F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служебные записки </w:t>
      </w:r>
      <w:r w:rsidR="001B42FE" w:rsidRPr="001B42F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 представлением информации о фактах нарушения условий </w:t>
      </w:r>
      <w:r w:rsidR="002B5F9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 целью определения размера выплаты за качество выполняемых работ</w:t>
      </w:r>
      <w:r w:rsidR="002B5F98" w:rsidRPr="001B42F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2B5F9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кандидатам</w:t>
      </w:r>
      <w:r w:rsidR="001B42FE" w:rsidRPr="001B42F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,</w:t>
      </w:r>
      <w:r w:rsidR="002B5F9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претендующим</w:t>
      </w:r>
      <w:r w:rsidR="001B42F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стимулирующие выплаты за месяц</w:t>
      </w:r>
      <w:r w:rsidRPr="001B42F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. </w:t>
      </w:r>
    </w:p>
    <w:p w:rsidR="00EA2D77" w:rsidRPr="001B42FE" w:rsidRDefault="00EA2D77" w:rsidP="00EA2D77">
      <w:pPr>
        <w:widowControl/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4.10. Итогом заседания Комиссии является </w:t>
      </w:r>
      <w:r w:rsidRPr="001B42F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решение об установлении размера стимулирующих выплат за месяц.</w:t>
      </w:r>
    </w:p>
    <w:p w:rsidR="00EA2D77" w:rsidRPr="00565CAA" w:rsidRDefault="00EA2D77" w:rsidP="00EA2D77">
      <w:pPr>
        <w:widowControl/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4.11. Секретарь Комиссии вед</w:t>
      </w:r>
      <w:r w:rsidR="00507D0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ё</w:t>
      </w: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т протокол, в котором фиксирует е</w:t>
      </w:r>
      <w:r w:rsidR="00507D0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ё</w:t>
      </w: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решение, результаты голосования, рекомендации по результатам рассмотрения служебных записок. Протокол заседания Комисс</w:t>
      </w:r>
      <w:r w:rsidR="00507D0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ии подписывается председателем, секретарё</w:t>
      </w: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м </w:t>
      </w:r>
      <w:r w:rsidR="00507D0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и членами</w:t>
      </w:r>
      <w:r w:rsidR="00507D05"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Комиссии.</w:t>
      </w:r>
    </w:p>
    <w:p w:rsidR="00EA2D77" w:rsidRPr="00565CAA" w:rsidRDefault="00EA2D77" w:rsidP="00EA2D77">
      <w:pPr>
        <w:widowControl/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4.12. Решение Комиссии принимается открытым голосованием простым большинством голосов членов Комиссии, присутствующих на заседании. В случае равенства голосов членов Комиссии голос председательствующего на заседании Комиссии является решающим.</w:t>
      </w:r>
    </w:p>
    <w:p w:rsidR="00EA2D77" w:rsidRPr="00565CAA" w:rsidRDefault="00EA2D77" w:rsidP="00EA2D77">
      <w:pPr>
        <w:widowControl/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4.13. При несогласии с принятым решением член Комиссии имеет право в письменной форме изложить особое мнение, которое прилагается к протоколу заседания Комиссии.</w:t>
      </w:r>
    </w:p>
    <w:p w:rsidR="00EA2D77" w:rsidRPr="00565CAA" w:rsidRDefault="00EA2D77" w:rsidP="00EA2D77">
      <w:pPr>
        <w:widowControl/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565CA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4.14. На основании протокола Комиссии издаются приказы об установлении стим</w:t>
      </w:r>
      <w:r w:rsidR="002860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улирующих выплат за месяц.</w:t>
      </w:r>
      <w:bookmarkStart w:id="2" w:name="_GoBack"/>
      <w:bookmarkEnd w:id="2"/>
    </w:p>
    <w:sectPr w:rsidR="00EA2D77" w:rsidRPr="00565CAA" w:rsidSect="00810A21">
      <w:headerReference w:type="even" r:id="rId14"/>
      <w:headerReference w:type="default" r:id="rId15"/>
      <w:pgSz w:w="11900" w:h="16840" w:code="9"/>
      <w:pgMar w:top="1418" w:right="851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5B" w:rsidRDefault="00BA715B" w:rsidP="00FD3BC2">
      <w:r>
        <w:separator/>
      </w:r>
    </w:p>
  </w:endnote>
  <w:endnote w:type="continuationSeparator" w:id="0">
    <w:p w:rsidR="00BA715B" w:rsidRDefault="00BA715B" w:rsidP="00FD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97223"/>
      <w:docPartObj>
        <w:docPartGallery w:val="Page Numbers (Bottom of Page)"/>
        <w:docPartUnique/>
      </w:docPartObj>
    </w:sdtPr>
    <w:sdtEndPr/>
    <w:sdtContent>
      <w:p w:rsidR="0086681E" w:rsidRDefault="0086681E">
        <w:pPr>
          <w:pStyle w:val="ab"/>
          <w:jc w:val="center"/>
        </w:pPr>
      </w:p>
      <w:p w:rsidR="0086681E" w:rsidRDefault="00BA715B">
        <w:pPr>
          <w:pStyle w:val="ab"/>
          <w:jc w:val="center"/>
        </w:pPr>
      </w:p>
    </w:sdtContent>
  </w:sdt>
  <w:p w:rsidR="0086681E" w:rsidRDefault="008668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5B" w:rsidRDefault="00BA715B"/>
  </w:footnote>
  <w:footnote w:type="continuationSeparator" w:id="0">
    <w:p w:rsidR="00BA715B" w:rsidRDefault="00BA71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1E" w:rsidRDefault="0086681E">
    <w:pPr>
      <w:pStyle w:val="a9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F7DC10" wp14:editId="25C2172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9525" t="635" r="0" b="5715"/>
              <wp:wrapSquare wrapText="largest"/>
              <wp:docPr id="3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81E" w:rsidRDefault="0086681E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" stroked="f">
              <v:fill opacity="0"/>
              <v:textbox inset="0,0,0,0">
                <w:txbxContent>
                  <w:p w:rsidR="0086681E" w:rsidRDefault="0086681E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1E" w:rsidRDefault="008668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1E" w:rsidRDefault="008668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A7E"/>
    <w:multiLevelType w:val="multilevel"/>
    <w:tmpl w:val="C3541AA6"/>
    <w:lvl w:ilvl="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9" w:hanging="675"/>
      </w:pPr>
      <w:rPr>
        <w:rFonts w:hint="default"/>
        <w:i w:val="0"/>
        <w:color w:val="auto"/>
        <w:sz w:val="28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i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i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i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i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i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i w:val="0"/>
        <w:color w:val="auto"/>
        <w:sz w:val="28"/>
      </w:rPr>
    </w:lvl>
  </w:abstractNum>
  <w:abstractNum w:abstractNumId="1">
    <w:nsid w:val="093314D4"/>
    <w:multiLevelType w:val="hybridMultilevel"/>
    <w:tmpl w:val="92AA1D96"/>
    <w:lvl w:ilvl="0" w:tplc="FA8A42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1674"/>
    <w:multiLevelType w:val="multilevel"/>
    <w:tmpl w:val="0F885AE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A72040E"/>
    <w:multiLevelType w:val="hybridMultilevel"/>
    <w:tmpl w:val="FC24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15FE3"/>
    <w:multiLevelType w:val="multilevel"/>
    <w:tmpl w:val="853E19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48FF167E"/>
    <w:multiLevelType w:val="multilevel"/>
    <w:tmpl w:val="0B32E440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>
    <w:nsid w:val="5D2238E1"/>
    <w:multiLevelType w:val="multilevel"/>
    <w:tmpl w:val="A21A6B10"/>
    <w:lvl w:ilvl="0">
      <w:start w:val="5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3F7348C"/>
    <w:multiLevelType w:val="multilevel"/>
    <w:tmpl w:val="3D762C0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6C541C2D"/>
    <w:multiLevelType w:val="multilevel"/>
    <w:tmpl w:val="50B22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DF63698"/>
    <w:multiLevelType w:val="multilevel"/>
    <w:tmpl w:val="C3541AA6"/>
    <w:lvl w:ilvl="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9" w:hanging="675"/>
      </w:pPr>
      <w:rPr>
        <w:rFonts w:hint="default"/>
        <w:i w:val="0"/>
        <w:color w:val="auto"/>
        <w:sz w:val="28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i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i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i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i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i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i w:val="0"/>
        <w:color w:val="auto"/>
        <w:sz w:val="28"/>
      </w:rPr>
    </w:lvl>
  </w:abstractNum>
  <w:abstractNum w:abstractNumId="10">
    <w:nsid w:val="785A7034"/>
    <w:multiLevelType w:val="hybridMultilevel"/>
    <w:tmpl w:val="770EC080"/>
    <w:lvl w:ilvl="0" w:tplc="8DCE9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C2"/>
    <w:rsid w:val="00010E9A"/>
    <w:rsid w:val="000322C6"/>
    <w:rsid w:val="000358C7"/>
    <w:rsid w:val="00041FE8"/>
    <w:rsid w:val="00045C8A"/>
    <w:rsid w:val="00052421"/>
    <w:rsid w:val="000527BC"/>
    <w:rsid w:val="000612BC"/>
    <w:rsid w:val="000624C0"/>
    <w:rsid w:val="00062DB9"/>
    <w:rsid w:val="00066D04"/>
    <w:rsid w:val="00071FA8"/>
    <w:rsid w:val="00073EA2"/>
    <w:rsid w:val="00085055"/>
    <w:rsid w:val="000947FC"/>
    <w:rsid w:val="00095D53"/>
    <w:rsid w:val="000A0393"/>
    <w:rsid w:val="000A0D61"/>
    <w:rsid w:val="000A5B3D"/>
    <w:rsid w:val="000B175F"/>
    <w:rsid w:val="000B1762"/>
    <w:rsid w:val="000B4671"/>
    <w:rsid w:val="000C332C"/>
    <w:rsid w:val="000C4144"/>
    <w:rsid w:val="000C5CFA"/>
    <w:rsid w:val="000C7175"/>
    <w:rsid w:val="000D09CD"/>
    <w:rsid w:val="000E13BD"/>
    <w:rsid w:val="000E5F2F"/>
    <w:rsid w:val="0010207F"/>
    <w:rsid w:val="00103AC9"/>
    <w:rsid w:val="00107721"/>
    <w:rsid w:val="00110F5D"/>
    <w:rsid w:val="001133F1"/>
    <w:rsid w:val="00116A55"/>
    <w:rsid w:val="00127BF2"/>
    <w:rsid w:val="001323D9"/>
    <w:rsid w:val="001334A0"/>
    <w:rsid w:val="00135040"/>
    <w:rsid w:val="001409AE"/>
    <w:rsid w:val="001409E7"/>
    <w:rsid w:val="001414C5"/>
    <w:rsid w:val="00145C74"/>
    <w:rsid w:val="00170EDA"/>
    <w:rsid w:val="001719D1"/>
    <w:rsid w:val="001739DB"/>
    <w:rsid w:val="0018067C"/>
    <w:rsid w:val="00187321"/>
    <w:rsid w:val="0019079B"/>
    <w:rsid w:val="00190EFE"/>
    <w:rsid w:val="00192B9F"/>
    <w:rsid w:val="00196D0B"/>
    <w:rsid w:val="001A2C94"/>
    <w:rsid w:val="001B1575"/>
    <w:rsid w:val="001B18B3"/>
    <w:rsid w:val="001B42FE"/>
    <w:rsid w:val="001B7956"/>
    <w:rsid w:val="001C4B53"/>
    <w:rsid w:val="001E28CB"/>
    <w:rsid w:val="001E3852"/>
    <w:rsid w:val="002031F8"/>
    <w:rsid w:val="002050F1"/>
    <w:rsid w:val="002052FF"/>
    <w:rsid w:val="00220E98"/>
    <w:rsid w:val="002232A8"/>
    <w:rsid w:val="00226DD5"/>
    <w:rsid w:val="00227C67"/>
    <w:rsid w:val="002344D3"/>
    <w:rsid w:val="002442E8"/>
    <w:rsid w:val="002445A2"/>
    <w:rsid w:val="0026577D"/>
    <w:rsid w:val="002679B0"/>
    <w:rsid w:val="00285533"/>
    <w:rsid w:val="002860DF"/>
    <w:rsid w:val="00292A9D"/>
    <w:rsid w:val="002A69A6"/>
    <w:rsid w:val="002B1E6D"/>
    <w:rsid w:val="002B32FD"/>
    <w:rsid w:val="002B5F98"/>
    <w:rsid w:val="002C3EFF"/>
    <w:rsid w:val="002C7678"/>
    <w:rsid w:val="002D47D6"/>
    <w:rsid w:val="002D530C"/>
    <w:rsid w:val="002D6535"/>
    <w:rsid w:val="002E5178"/>
    <w:rsid w:val="002E7A40"/>
    <w:rsid w:val="002F56AE"/>
    <w:rsid w:val="002F7A8B"/>
    <w:rsid w:val="00310D6B"/>
    <w:rsid w:val="0031199D"/>
    <w:rsid w:val="00314DCF"/>
    <w:rsid w:val="00314DE2"/>
    <w:rsid w:val="00317336"/>
    <w:rsid w:val="00322742"/>
    <w:rsid w:val="003257B1"/>
    <w:rsid w:val="00325C24"/>
    <w:rsid w:val="0033578F"/>
    <w:rsid w:val="00344805"/>
    <w:rsid w:val="00352BCF"/>
    <w:rsid w:val="00352E05"/>
    <w:rsid w:val="00356B1E"/>
    <w:rsid w:val="003629D0"/>
    <w:rsid w:val="00362BB9"/>
    <w:rsid w:val="00362CBC"/>
    <w:rsid w:val="003673FC"/>
    <w:rsid w:val="003767ED"/>
    <w:rsid w:val="00380BFA"/>
    <w:rsid w:val="00383AC4"/>
    <w:rsid w:val="00384EF6"/>
    <w:rsid w:val="00387A32"/>
    <w:rsid w:val="00390C3D"/>
    <w:rsid w:val="00392934"/>
    <w:rsid w:val="00393E83"/>
    <w:rsid w:val="00394334"/>
    <w:rsid w:val="003A6A5B"/>
    <w:rsid w:val="003A7084"/>
    <w:rsid w:val="003A7F9A"/>
    <w:rsid w:val="003B0B7F"/>
    <w:rsid w:val="003B1045"/>
    <w:rsid w:val="003B1665"/>
    <w:rsid w:val="003B60F9"/>
    <w:rsid w:val="003B6F37"/>
    <w:rsid w:val="003C71D9"/>
    <w:rsid w:val="003C786B"/>
    <w:rsid w:val="003D475A"/>
    <w:rsid w:val="003E370B"/>
    <w:rsid w:val="003E5439"/>
    <w:rsid w:val="003E7C49"/>
    <w:rsid w:val="003F5B81"/>
    <w:rsid w:val="003F72F9"/>
    <w:rsid w:val="0040186C"/>
    <w:rsid w:val="00414B2C"/>
    <w:rsid w:val="004224B8"/>
    <w:rsid w:val="00433B09"/>
    <w:rsid w:val="004375CC"/>
    <w:rsid w:val="00437926"/>
    <w:rsid w:val="004434B5"/>
    <w:rsid w:val="00444041"/>
    <w:rsid w:val="00451F7C"/>
    <w:rsid w:val="004558EC"/>
    <w:rsid w:val="00455CF2"/>
    <w:rsid w:val="00461339"/>
    <w:rsid w:val="00471DB5"/>
    <w:rsid w:val="00475B1F"/>
    <w:rsid w:val="00476103"/>
    <w:rsid w:val="004764F1"/>
    <w:rsid w:val="00481FBA"/>
    <w:rsid w:val="004912EE"/>
    <w:rsid w:val="00493174"/>
    <w:rsid w:val="00496A4F"/>
    <w:rsid w:val="004A1722"/>
    <w:rsid w:val="004A322C"/>
    <w:rsid w:val="004A41E0"/>
    <w:rsid w:val="004B16AC"/>
    <w:rsid w:val="004B3056"/>
    <w:rsid w:val="004B3C4A"/>
    <w:rsid w:val="004C1D5F"/>
    <w:rsid w:val="004C2296"/>
    <w:rsid w:val="004C4401"/>
    <w:rsid w:val="004C4A53"/>
    <w:rsid w:val="004E6806"/>
    <w:rsid w:val="004F31E0"/>
    <w:rsid w:val="004F7C7B"/>
    <w:rsid w:val="00504331"/>
    <w:rsid w:val="00505AD1"/>
    <w:rsid w:val="00507D05"/>
    <w:rsid w:val="00514C88"/>
    <w:rsid w:val="005406D4"/>
    <w:rsid w:val="0054083E"/>
    <w:rsid w:val="005476E6"/>
    <w:rsid w:val="0055476E"/>
    <w:rsid w:val="00554F12"/>
    <w:rsid w:val="00556A2E"/>
    <w:rsid w:val="0056307C"/>
    <w:rsid w:val="00565203"/>
    <w:rsid w:val="00565CAA"/>
    <w:rsid w:val="005871E0"/>
    <w:rsid w:val="005901F6"/>
    <w:rsid w:val="005A0D93"/>
    <w:rsid w:val="005A3CC5"/>
    <w:rsid w:val="005A66E0"/>
    <w:rsid w:val="005B16ED"/>
    <w:rsid w:val="005B3F82"/>
    <w:rsid w:val="005C4277"/>
    <w:rsid w:val="005C5AE1"/>
    <w:rsid w:val="005D5335"/>
    <w:rsid w:val="005D6BB2"/>
    <w:rsid w:val="005E1057"/>
    <w:rsid w:val="005E1630"/>
    <w:rsid w:val="005E7AF1"/>
    <w:rsid w:val="005F097E"/>
    <w:rsid w:val="005F4AC6"/>
    <w:rsid w:val="005F66B3"/>
    <w:rsid w:val="0060072E"/>
    <w:rsid w:val="00600EC0"/>
    <w:rsid w:val="0060382A"/>
    <w:rsid w:val="0060421E"/>
    <w:rsid w:val="00613131"/>
    <w:rsid w:val="00613B48"/>
    <w:rsid w:val="00614E95"/>
    <w:rsid w:val="00620388"/>
    <w:rsid w:val="00622970"/>
    <w:rsid w:val="00624CC4"/>
    <w:rsid w:val="006251C0"/>
    <w:rsid w:val="00645669"/>
    <w:rsid w:val="006563FB"/>
    <w:rsid w:val="006566F3"/>
    <w:rsid w:val="0066717D"/>
    <w:rsid w:val="00671192"/>
    <w:rsid w:val="006831B5"/>
    <w:rsid w:val="006845E0"/>
    <w:rsid w:val="00695BDF"/>
    <w:rsid w:val="006A65D5"/>
    <w:rsid w:val="006D305B"/>
    <w:rsid w:val="006D3580"/>
    <w:rsid w:val="006E0F8A"/>
    <w:rsid w:val="006E3434"/>
    <w:rsid w:val="006E6DCC"/>
    <w:rsid w:val="006F130B"/>
    <w:rsid w:val="006F18D5"/>
    <w:rsid w:val="00703363"/>
    <w:rsid w:val="0070684F"/>
    <w:rsid w:val="007076EE"/>
    <w:rsid w:val="00710E08"/>
    <w:rsid w:val="0072028E"/>
    <w:rsid w:val="00722D15"/>
    <w:rsid w:val="007302E4"/>
    <w:rsid w:val="00734BF2"/>
    <w:rsid w:val="00736528"/>
    <w:rsid w:val="007439EC"/>
    <w:rsid w:val="0075104D"/>
    <w:rsid w:val="0075230D"/>
    <w:rsid w:val="007575F2"/>
    <w:rsid w:val="00766C22"/>
    <w:rsid w:val="00771BAC"/>
    <w:rsid w:val="0077384F"/>
    <w:rsid w:val="007752C4"/>
    <w:rsid w:val="00775D53"/>
    <w:rsid w:val="007904F9"/>
    <w:rsid w:val="00790B0E"/>
    <w:rsid w:val="007913E0"/>
    <w:rsid w:val="00795307"/>
    <w:rsid w:val="007A17B1"/>
    <w:rsid w:val="007A65F4"/>
    <w:rsid w:val="007B273E"/>
    <w:rsid w:val="007B6730"/>
    <w:rsid w:val="007B7D09"/>
    <w:rsid w:val="007C2FC1"/>
    <w:rsid w:val="007C384F"/>
    <w:rsid w:val="007C641A"/>
    <w:rsid w:val="007D2EA0"/>
    <w:rsid w:val="007D6AC1"/>
    <w:rsid w:val="007D7277"/>
    <w:rsid w:val="007D74A8"/>
    <w:rsid w:val="007D7FFD"/>
    <w:rsid w:val="007F1330"/>
    <w:rsid w:val="007F48C8"/>
    <w:rsid w:val="008014F1"/>
    <w:rsid w:val="0080284D"/>
    <w:rsid w:val="0080307D"/>
    <w:rsid w:val="00806E33"/>
    <w:rsid w:val="00810A21"/>
    <w:rsid w:val="00813FFA"/>
    <w:rsid w:val="00825C3F"/>
    <w:rsid w:val="00825D5F"/>
    <w:rsid w:val="00830258"/>
    <w:rsid w:val="00831973"/>
    <w:rsid w:val="00834442"/>
    <w:rsid w:val="00835026"/>
    <w:rsid w:val="00842C53"/>
    <w:rsid w:val="008431DE"/>
    <w:rsid w:val="00845F1C"/>
    <w:rsid w:val="00847B73"/>
    <w:rsid w:val="00850CAF"/>
    <w:rsid w:val="00854D68"/>
    <w:rsid w:val="008608C0"/>
    <w:rsid w:val="0086643C"/>
    <w:rsid w:val="0086681E"/>
    <w:rsid w:val="00866D3E"/>
    <w:rsid w:val="0087766D"/>
    <w:rsid w:val="008872B3"/>
    <w:rsid w:val="008877C3"/>
    <w:rsid w:val="00891122"/>
    <w:rsid w:val="00895763"/>
    <w:rsid w:val="008A3257"/>
    <w:rsid w:val="008A3843"/>
    <w:rsid w:val="008A39A9"/>
    <w:rsid w:val="008A57D0"/>
    <w:rsid w:val="008A5F56"/>
    <w:rsid w:val="008B4F82"/>
    <w:rsid w:val="008C201A"/>
    <w:rsid w:val="008C22CA"/>
    <w:rsid w:val="008C3488"/>
    <w:rsid w:val="008C7AC8"/>
    <w:rsid w:val="008E23FA"/>
    <w:rsid w:val="00900F9C"/>
    <w:rsid w:val="00901352"/>
    <w:rsid w:val="00904FF8"/>
    <w:rsid w:val="009158C6"/>
    <w:rsid w:val="00917F80"/>
    <w:rsid w:val="0092536A"/>
    <w:rsid w:val="00931AF6"/>
    <w:rsid w:val="00937894"/>
    <w:rsid w:val="00945963"/>
    <w:rsid w:val="0094691B"/>
    <w:rsid w:val="009608C2"/>
    <w:rsid w:val="00961910"/>
    <w:rsid w:val="00961A57"/>
    <w:rsid w:val="00962147"/>
    <w:rsid w:val="00963144"/>
    <w:rsid w:val="009654EB"/>
    <w:rsid w:val="00971D64"/>
    <w:rsid w:val="00985C1B"/>
    <w:rsid w:val="0098601C"/>
    <w:rsid w:val="009862E5"/>
    <w:rsid w:val="009B34E0"/>
    <w:rsid w:val="009B6586"/>
    <w:rsid w:val="009C3390"/>
    <w:rsid w:val="009C45DC"/>
    <w:rsid w:val="009D16E2"/>
    <w:rsid w:val="009D3308"/>
    <w:rsid w:val="009D4A8F"/>
    <w:rsid w:val="009D4D0E"/>
    <w:rsid w:val="009D56E2"/>
    <w:rsid w:val="009E7ADB"/>
    <w:rsid w:val="009F7C86"/>
    <w:rsid w:val="00A03D04"/>
    <w:rsid w:val="00A06A92"/>
    <w:rsid w:val="00A2760B"/>
    <w:rsid w:val="00A309CE"/>
    <w:rsid w:val="00A37171"/>
    <w:rsid w:val="00A60C5C"/>
    <w:rsid w:val="00A62F6C"/>
    <w:rsid w:val="00A670FD"/>
    <w:rsid w:val="00A85C6E"/>
    <w:rsid w:val="00A87BBC"/>
    <w:rsid w:val="00A90233"/>
    <w:rsid w:val="00A95833"/>
    <w:rsid w:val="00AA1B16"/>
    <w:rsid w:val="00AB483B"/>
    <w:rsid w:val="00AC28FA"/>
    <w:rsid w:val="00AD045F"/>
    <w:rsid w:val="00AD3B10"/>
    <w:rsid w:val="00AD5E22"/>
    <w:rsid w:val="00AD7C9B"/>
    <w:rsid w:val="00AE6EEE"/>
    <w:rsid w:val="00AF467F"/>
    <w:rsid w:val="00AF7DB7"/>
    <w:rsid w:val="00B00D32"/>
    <w:rsid w:val="00B0246F"/>
    <w:rsid w:val="00B02FF9"/>
    <w:rsid w:val="00B102CA"/>
    <w:rsid w:val="00B12E5C"/>
    <w:rsid w:val="00B130FB"/>
    <w:rsid w:val="00B147F7"/>
    <w:rsid w:val="00B168EE"/>
    <w:rsid w:val="00B209AB"/>
    <w:rsid w:val="00B34F5F"/>
    <w:rsid w:val="00B37797"/>
    <w:rsid w:val="00B41250"/>
    <w:rsid w:val="00B43A3F"/>
    <w:rsid w:val="00B45B1C"/>
    <w:rsid w:val="00B45C5D"/>
    <w:rsid w:val="00B54412"/>
    <w:rsid w:val="00B57E5B"/>
    <w:rsid w:val="00B6094B"/>
    <w:rsid w:val="00B612C2"/>
    <w:rsid w:val="00B619B8"/>
    <w:rsid w:val="00B62294"/>
    <w:rsid w:val="00B63927"/>
    <w:rsid w:val="00B6450C"/>
    <w:rsid w:val="00B661E0"/>
    <w:rsid w:val="00B67662"/>
    <w:rsid w:val="00B70F51"/>
    <w:rsid w:val="00B80F96"/>
    <w:rsid w:val="00B8404E"/>
    <w:rsid w:val="00B85E80"/>
    <w:rsid w:val="00B8610A"/>
    <w:rsid w:val="00B9034B"/>
    <w:rsid w:val="00B9540C"/>
    <w:rsid w:val="00BA022D"/>
    <w:rsid w:val="00BA1E65"/>
    <w:rsid w:val="00BA715B"/>
    <w:rsid w:val="00BA7799"/>
    <w:rsid w:val="00BB0376"/>
    <w:rsid w:val="00BB29D2"/>
    <w:rsid w:val="00BB3C53"/>
    <w:rsid w:val="00BB5345"/>
    <w:rsid w:val="00BB6B1C"/>
    <w:rsid w:val="00BB6CA2"/>
    <w:rsid w:val="00BC2380"/>
    <w:rsid w:val="00BC27FC"/>
    <w:rsid w:val="00BE34F0"/>
    <w:rsid w:val="00BE359D"/>
    <w:rsid w:val="00BE6EDC"/>
    <w:rsid w:val="00BF363C"/>
    <w:rsid w:val="00BF7823"/>
    <w:rsid w:val="00C00965"/>
    <w:rsid w:val="00C00E7A"/>
    <w:rsid w:val="00C04F50"/>
    <w:rsid w:val="00C074AA"/>
    <w:rsid w:val="00C1624C"/>
    <w:rsid w:val="00C3294F"/>
    <w:rsid w:val="00C4096C"/>
    <w:rsid w:val="00C453D4"/>
    <w:rsid w:val="00C51337"/>
    <w:rsid w:val="00C56B3E"/>
    <w:rsid w:val="00C603BB"/>
    <w:rsid w:val="00C62B41"/>
    <w:rsid w:val="00C72766"/>
    <w:rsid w:val="00C73527"/>
    <w:rsid w:val="00C775A2"/>
    <w:rsid w:val="00C83F65"/>
    <w:rsid w:val="00C906E6"/>
    <w:rsid w:val="00C90728"/>
    <w:rsid w:val="00C92018"/>
    <w:rsid w:val="00C927F5"/>
    <w:rsid w:val="00C9610A"/>
    <w:rsid w:val="00CA2283"/>
    <w:rsid w:val="00CA29AC"/>
    <w:rsid w:val="00CB020C"/>
    <w:rsid w:val="00CB62C5"/>
    <w:rsid w:val="00CC4BDA"/>
    <w:rsid w:val="00CD4460"/>
    <w:rsid w:val="00CE0DD5"/>
    <w:rsid w:val="00D02A25"/>
    <w:rsid w:val="00D0445D"/>
    <w:rsid w:val="00D06CC9"/>
    <w:rsid w:val="00D107E8"/>
    <w:rsid w:val="00D11F57"/>
    <w:rsid w:val="00D15EE7"/>
    <w:rsid w:val="00D24113"/>
    <w:rsid w:val="00D26BD7"/>
    <w:rsid w:val="00D34ADB"/>
    <w:rsid w:val="00D3571D"/>
    <w:rsid w:val="00D50362"/>
    <w:rsid w:val="00D5253E"/>
    <w:rsid w:val="00D528E9"/>
    <w:rsid w:val="00D53AE7"/>
    <w:rsid w:val="00D61B09"/>
    <w:rsid w:val="00D670EE"/>
    <w:rsid w:val="00D730D1"/>
    <w:rsid w:val="00D7458D"/>
    <w:rsid w:val="00D755D1"/>
    <w:rsid w:val="00D76787"/>
    <w:rsid w:val="00D80CF4"/>
    <w:rsid w:val="00D919BC"/>
    <w:rsid w:val="00D921E1"/>
    <w:rsid w:val="00D92B77"/>
    <w:rsid w:val="00D95539"/>
    <w:rsid w:val="00DA023E"/>
    <w:rsid w:val="00DA1E4E"/>
    <w:rsid w:val="00DA34EA"/>
    <w:rsid w:val="00DA3980"/>
    <w:rsid w:val="00DA68BE"/>
    <w:rsid w:val="00DD1DB0"/>
    <w:rsid w:val="00DD4BB8"/>
    <w:rsid w:val="00DD713C"/>
    <w:rsid w:val="00E02AB3"/>
    <w:rsid w:val="00E07933"/>
    <w:rsid w:val="00E157CB"/>
    <w:rsid w:val="00E16C8F"/>
    <w:rsid w:val="00E22216"/>
    <w:rsid w:val="00E25AAD"/>
    <w:rsid w:val="00E265A3"/>
    <w:rsid w:val="00E272B8"/>
    <w:rsid w:val="00E35266"/>
    <w:rsid w:val="00E50D49"/>
    <w:rsid w:val="00E577FE"/>
    <w:rsid w:val="00E57EE6"/>
    <w:rsid w:val="00E626C7"/>
    <w:rsid w:val="00E64ED0"/>
    <w:rsid w:val="00E71EAA"/>
    <w:rsid w:val="00E72422"/>
    <w:rsid w:val="00E749CC"/>
    <w:rsid w:val="00E94A2C"/>
    <w:rsid w:val="00E97704"/>
    <w:rsid w:val="00EA2D77"/>
    <w:rsid w:val="00EA3DE9"/>
    <w:rsid w:val="00EA7639"/>
    <w:rsid w:val="00EB2FF2"/>
    <w:rsid w:val="00EC2956"/>
    <w:rsid w:val="00EC57FB"/>
    <w:rsid w:val="00ED15D3"/>
    <w:rsid w:val="00ED3211"/>
    <w:rsid w:val="00ED465C"/>
    <w:rsid w:val="00ED60A6"/>
    <w:rsid w:val="00EE52D0"/>
    <w:rsid w:val="00EF10CF"/>
    <w:rsid w:val="00EF2163"/>
    <w:rsid w:val="00EF3DE2"/>
    <w:rsid w:val="00EF48E7"/>
    <w:rsid w:val="00EF5227"/>
    <w:rsid w:val="00EF5A48"/>
    <w:rsid w:val="00EF63CD"/>
    <w:rsid w:val="00F007F8"/>
    <w:rsid w:val="00F014DC"/>
    <w:rsid w:val="00F0205E"/>
    <w:rsid w:val="00F0219E"/>
    <w:rsid w:val="00F0374E"/>
    <w:rsid w:val="00F04FB9"/>
    <w:rsid w:val="00F1013A"/>
    <w:rsid w:val="00F13487"/>
    <w:rsid w:val="00F17992"/>
    <w:rsid w:val="00F20769"/>
    <w:rsid w:val="00F24EEF"/>
    <w:rsid w:val="00F26C0D"/>
    <w:rsid w:val="00F32D7D"/>
    <w:rsid w:val="00F3516C"/>
    <w:rsid w:val="00F41A85"/>
    <w:rsid w:val="00F52365"/>
    <w:rsid w:val="00F538DA"/>
    <w:rsid w:val="00F55B9F"/>
    <w:rsid w:val="00F67897"/>
    <w:rsid w:val="00F71395"/>
    <w:rsid w:val="00F731EA"/>
    <w:rsid w:val="00F73DD2"/>
    <w:rsid w:val="00F770B2"/>
    <w:rsid w:val="00F81A52"/>
    <w:rsid w:val="00F91A41"/>
    <w:rsid w:val="00F92581"/>
    <w:rsid w:val="00F94A20"/>
    <w:rsid w:val="00FA17CA"/>
    <w:rsid w:val="00FA7AFD"/>
    <w:rsid w:val="00FB0855"/>
    <w:rsid w:val="00FB5E66"/>
    <w:rsid w:val="00FB7416"/>
    <w:rsid w:val="00FC590A"/>
    <w:rsid w:val="00FC65DA"/>
    <w:rsid w:val="00FD2C4A"/>
    <w:rsid w:val="00FD3BC2"/>
    <w:rsid w:val="00FD43CC"/>
    <w:rsid w:val="00FE26CF"/>
    <w:rsid w:val="00FE3FF8"/>
    <w:rsid w:val="00FE4591"/>
    <w:rsid w:val="00FF086B"/>
    <w:rsid w:val="00FF6590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E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BC2"/>
    <w:rPr>
      <w:color w:val="0066CC"/>
      <w:u w:val="single"/>
    </w:rPr>
  </w:style>
  <w:style w:type="character" w:customStyle="1" w:styleId="6Exact">
    <w:name w:val="Основной текст (6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1">
    <w:name w:val="Основной текст (6) Exact1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1">
    <w:name w:val="Основной текст (7) Exact1"/>
    <w:basedOn w:val="7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6">
    <w:name w:val="Подпись к картинке Exact6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5">
    <w:name w:val="Подпись к картинке Exact5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Exact2">
    <w:name w:val="Подпись к картинке (2) Exact2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1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7">
    <w:name w:val="Основной текст (2) Exact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">
    <w:name w:val="Основной текст (2)19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8">
    <w:name w:val="Основной текст (2)18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Основной текст (5)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2">
    <w:name w:val="Основной текст (5) + 11 pt;Не полужирный2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1">
    <w:name w:val="Основной текст (5) + 11 pt;Не полужирный1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1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6">
    <w:name w:val="Основной текст (2) Exact6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5">
    <w:name w:val="Основной текст (2) Exact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4">
    <w:name w:val="Подпись к картинке Exact4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3">
    <w:name w:val="Подпись к картинке Exact3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2">
    <w:name w:val="Подпись к картинке Exact2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Exact">
    <w:name w:val="Подпись к картинке + 7;5 pt;Курсив Exact"/>
    <w:basedOn w:val="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1">
    <w:name w:val="Подпись к картинке Exact1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Exact">
    <w:name w:val="Подпись к картинке (3) Exact"/>
    <w:basedOn w:val="a0"/>
    <w:link w:val="32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40"/>
      <w:sz w:val="26"/>
      <w:szCs w:val="26"/>
      <w:u w:val="none"/>
      <w:lang w:val="en-US" w:eastAsia="en-US" w:bidi="en-US"/>
    </w:rPr>
  </w:style>
  <w:style w:type="character" w:customStyle="1" w:styleId="3Exact3">
    <w:name w:val="Подпись к картинке (3) Exact3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2">
    <w:name w:val="Подпись к картинке (3) Exact2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1">
    <w:name w:val="Подпись к картинке (3) Exact1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TimesNewRoman85pt0ptExact">
    <w:name w:val="Подпись к картинке (3) + Times New Roman;8;5 pt;Не курсив;Интервал 0 pt Exact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TimesNewRoman85pt0ptExact2">
    <w:name w:val="Подпись к картинке (3) + Times New Roman;8;5 pt;Не курсив;Интервал 0 pt Exact2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85pt0ptExact1">
    <w:name w:val="Подпись к картинке (3) + Times New Roman;8;5 pt;Не курсив;Интервал 0 pt Exact1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4">
    <w:name w:val="Основной текст (2) Exact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Заголовок №4 Exact"/>
    <w:basedOn w:val="a0"/>
    <w:link w:val="42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4Exact1">
    <w:name w:val="Заголовок №4 Exact1"/>
    <w:basedOn w:val="4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Exact3">
    <w:name w:val="Основной текст (2) Exact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20">
    <w:name w:val="Основной текст (2) Exact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3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">
    <w:name w:val="Основной текст (5)2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4pt-2pt">
    <w:name w:val="Основной текст (5) + 14 pt;Курсив;Интервал -2 pt"/>
    <w:basedOn w:val="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3">
    <w:name w:val="Основной текст (3)3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0_"/>
    <w:basedOn w:val="a0"/>
    <w:link w:val="10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Заголовок №10"/>
    <w:basedOn w:val="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">
    <w:name w:val="Заголовок №102"/>
    <w:basedOn w:val="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">
    <w:name w:val="Основной текст (2)1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">
    <w:name w:val="Основной текст (2)16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">
    <w:name w:val="Основной текст (2)1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4">
    <w:name w:val="Основной текст (2)1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80">
    <w:name w:val="Основной текст (8)"/>
    <w:basedOn w:val="8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TimesNewRoman10pt">
    <w:name w:val="Колонтитул + Times New Roman;10 pt;Курсив"/>
    <w:basedOn w:val="a5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Колонтитул9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">
    <w:name w:val="Основной текст (2) + 9 p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1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">
    <w:name w:val="Основной текст (2)1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">
    <w:name w:val="Основной текст (2)1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">
    <w:name w:val="Основной текст (2)1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1">
    <w:name w:val="Основной текст (2) + Полужирный;Курсив;Интервал -2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">
    <w:name w:val="Основной текст (2)10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7pt">
    <w:name w:val="Основной текст (2) + Интервал 27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9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8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Основной текст (3)2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Заголовок №8_"/>
    <w:basedOn w:val="a0"/>
    <w:link w:val="81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8"/>
      <w:szCs w:val="28"/>
      <w:u w:val="none"/>
      <w:lang w:val="en-US" w:eastAsia="en-US" w:bidi="en-US"/>
    </w:rPr>
  </w:style>
  <w:style w:type="character" w:customStyle="1" w:styleId="83">
    <w:name w:val="Заголовок №8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) + Полужирный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 + Полужирный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-3pt150">
    <w:name w:val="Колонтитул + Times New Roman;15 pt;Полужирный;Курсив;Интервал -3 pt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">
    <w:name w:val="Основной текст (2) + Microsoft Sans Serif;13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">
    <w:name w:val="Основной текст (2) + Microsoft Sans Serif;15 pt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1">
    <w:name w:val="Основной текст (2) + Microsoft Sans Serif;13 pt1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1">
    <w:name w:val="Основной текст (2) + Microsoft Sans Serif;15 pt1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4">
    <w:name w:val="Колонтитул8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0">
    <w:name w:val="Заголовок №9_"/>
    <w:basedOn w:val="a0"/>
    <w:link w:val="91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92">
    <w:name w:val="Заголовок №9"/>
    <w:basedOn w:val="9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Колонтитул7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Exact3">
    <w:name w:val="Основной текст (9) Exact3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9Exact2">
    <w:name w:val="Основной текст (9) Exact2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62">
    <w:name w:val="Колонтитул6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_"/>
    <w:basedOn w:val="a0"/>
    <w:link w:val="101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4">
    <w:name w:val="Основной текст (10)"/>
    <w:basedOn w:val="103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Подпись к таблице5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1">
    <w:name w:val="Основной текст (9) Exact1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1a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Подпись к таблице (2)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">
    <w:name w:val="Колонтитул + Times New Roman;8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1">
    <w:name w:val="Колонтитул + Times New Roman;8 pt;Полужирный1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12">
    <w:name w:val="Основной текст (11)"/>
    <w:basedOn w:val="1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20">
    <w:name w:val="Основной текст (11)2"/>
    <w:basedOn w:val="1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43">
    <w:name w:val="Подпись к таблице4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b">
    <w:name w:val="Основной текст (2) + Малые прописные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5">
    <w:name w:val="Колонтитул5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0">
    <w:name w:val="Основной текст (12)"/>
    <w:basedOn w:val="1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1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30">
    <w:name w:val="Основной текст (13)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2">
    <w:name w:val="Основной текст (13)2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MicrosoftSansSerif10pt">
    <w:name w:val="Основной текст (2) + Microsoft Sans Serif;1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4">
    <w:name w:val="Колонтитул4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0">
    <w:name w:val="Основной текст (14)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2">
    <w:name w:val="Основной текст (14)2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95pt">
    <w:name w:val="Основной текст (2) + 9;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">
    <w:name w:val="Колонтитул3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1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50">
    <w:name w:val="Основной текст (15)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2">
    <w:name w:val="Основной текст (15)2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8">
    <w:name w:val="Подпись к таблице (2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10">
    <w:name w:val="Подпись к таблице (2) Exact1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6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1Exact1">
    <w:name w:val="Заголовок №1 Exact1"/>
    <w:basedOn w:val="1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3">
    <w:name w:val="Заголовок №6_"/>
    <w:basedOn w:val="a0"/>
    <w:link w:val="610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64">
    <w:name w:val="Заголовок №6"/>
    <w:basedOn w:val="63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-1pt">
    <w:name w:val="Основной текст (2) + 10 pt;Курсив;Интервал -1 pt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5pt">
    <w:name w:val="Основной текст (2) + 1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70">
    <w:name w:val="Основной текст (2)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1">
    <w:name w:val="Подпись к таблице (2)3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Подпись к таблице3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1">
    <w:name w:val="Подпись к таблице (2)2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3pt">
    <w:name w:val="Основной текст (2) + 13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6">
    <w:name w:val="Заголовок №5_"/>
    <w:basedOn w:val="a0"/>
    <w:link w:val="510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  <w:lang w:val="en-US" w:eastAsia="en-US" w:bidi="en-US"/>
    </w:rPr>
  </w:style>
  <w:style w:type="character" w:customStyle="1" w:styleId="57">
    <w:name w:val="Заголовок №5"/>
    <w:basedOn w:val="56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60">
    <w:name w:val="Основной текст (2)6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0">
    <w:name w:val="Заголовок №10 (2)_"/>
    <w:basedOn w:val="a0"/>
    <w:link w:val="102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2">
    <w:name w:val="Заголовок №10 (2)"/>
    <w:basedOn w:val="10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1pt">
    <w:name w:val="Колонтитул + Times New Roman;11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MicrosoftSansSerif7pt0pt">
    <w:name w:val="Основной текст (2) + Microsoft Sans Serif;7 pt;Интервал 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9pt0pt1">
    <w:name w:val="Основной текст (2) + 9 pt;Полужирный;Интервал 0 pt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">
    <w:name w:val="Подпись к таблице (3)_"/>
    <w:basedOn w:val="a0"/>
    <w:link w:val="3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Подпись к таблице (3)"/>
    <w:basedOn w:val="3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">
    <w:name w:val="Подпись к таблице (3) + 14 pt;Не полужирный"/>
    <w:basedOn w:val="3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0">
    <w:name w:val="Основной текст (4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0">
    <w:name w:val="Основной текст (4) Exact1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Подпись к таблице (4)_"/>
    <w:basedOn w:val="a0"/>
    <w:link w:val="4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6">
    <w:name w:val="Подпись к таблице (4)"/>
    <w:basedOn w:val="4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0">
    <w:name w:val="Основной текст (2)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1">
    <w:name w:val="Основной текст (2) + Полужирный;Курсив;Интервал 1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0">
    <w:name w:val="Основной текст (2)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4pt">
    <w:name w:val="Колонтитул + Times New Roman;14 pt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0">
    <w:name w:val="Заголовок №9 (2)_"/>
    <w:basedOn w:val="a0"/>
    <w:link w:val="92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  <w:lang w:val="en-US" w:eastAsia="en-US" w:bidi="en-US"/>
    </w:rPr>
  </w:style>
  <w:style w:type="character" w:customStyle="1" w:styleId="922">
    <w:name w:val="Заголовок №9 (2)"/>
    <w:basedOn w:val="92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c">
    <w:name w:val="Основной текст (2) + 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Основной текст (3) + Не полужирный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150">
    <w:name w:val="Колонтитул + Times New Roman;15 pt;Полужирный;Курсив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Exact11">
    <w:name w:val="Основной текст (2) Exac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2">
    <w:name w:val="Подпись к картинке (4) Exact"/>
    <w:basedOn w:val="a0"/>
    <w:link w:val="4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20">
    <w:name w:val="Подпись к картинке (4) Exact2"/>
    <w:basedOn w:val="4Exact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1">
    <w:name w:val="Подпись к картинке (4) Exact1"/>
    <w:basedOn w:val="4Exact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822">
    <w:name w:val="Заголовок №8 (2)"/>
    <w:basedOn w:val="8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30">
    <w:name w:val="Заголовок №9 (3)_"/>
    <w:basedOn w:val="a0"/>
    <w:link w:val="93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32">
    <w:name w:val="Заголовок №9 (3)"/>
    <w:basedOn w:val="9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Заголовок №7_"/>
    <w:basedOn w:val="a0"/>
    <w:link w:val="710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0"/>
      <w:sz w:val="38"/>
      <w:szCs w:val="38"/>
      <w:u w:val="none"/>
    </w:rPr>
  </w:style>
  <w:style w:type="character" w:customStyle="1" w:styleId="72">
    <w:name w:val="Заголовок №7"/>
    <w:basedOn w:val="71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TimesNewRoman17pt0pt150">
    <w:name w:val="Колонтитул + Times New Roman;17 pt;Интервал 0 pt;Масштаб 150%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830">
    <w:name w:val="Заголовок №8 (3)_"/>
    <w:basedOn w:val="a0"/>
    <w:link w:val="83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</w:rPr>
  </w:style>
  <w:style w:type="character" w:customStyle="1" w:styleId="832">
    <w:name w:val="Заголовок №8 (3)"/>
    <w:basedOn w:val="8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">
    <w:name w:val="Подпись к таблице2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7pt0pt1501">
    <w:name w:val="Колонтитул + Times New Roman;17 pt;Интервал 0 pt;Масштаб 150%1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2b">
    <w:name w:val="Заголовок №2_"/>
    <w:basedOn w:val="a0"/>
    <w:link w:val="21d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2c">
    <w:name w:val="Заголовок №2"/>
    <w:basedOn w:val="2b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-1pt">
    <w:name w:val="Основной текст (2) + Полужирный;Курсив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2">
    <w:name w:val="Основной текст (2) + Полужирный;Курсив3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Колонтитул2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0">
    <w:name w:val="Основной текст (2) + 9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pt">
    <w:name w:val="Заголовок №8 + Интервал 0 pt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23">
    <w:name w:val="Заголовок №92"/>
    <w:basedOn w:val="9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3">
    <w:name w:val="Основной текст (2)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0">
    <w:name w:val="Основной текст (2) + Полужирный;Курсив;Малые прописные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3pt">
    <w:name w:val="Основной текст (2) + 33 pt;Курсив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3pt-3pt">
    <w:name w:val="Основной текст (2) + 33 pt;Полужирный;Интервал -3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33pt-3pt1">
    <w:name w:val="Основной текст (2) + 33 pt;Полужирный;Интервал -3 pt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-1pt2">
    <w:name w:val="Основной текст (2) + Полужирный;Курсив;Интервал -1 pt2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2">
    <w:name w:val="Основной текст (2)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3">
    <w:name w:val="Основной текст (2) + Полужирный;Курсив2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e">
    <w:name w:val="Основной текст (2) + Полужирный;Курсив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1">
    <w:name w:val="Основной текст (2) + Полужирный;Курсив;Интервал -1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13pt">
    <w:name w:val="Основной текст (2) + Impact;13 pt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1">
    <w:name w:val="Основной текст (2) + Impact;13 pt1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0">
    <w:name w:val="Основной текст (2) + Impact;13 pt;Малые прописные"/>
    <w:basedOn w:val="20"/>
    <w:rsid w:val="00FD3BC2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60">
    <w:name w:val="Основной текст (16)_"/>
    <w:basedOn w:val="a0"/>
    <w:link w:val="16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62">
    <w:name w:val="Основной текст (16)"/>
    <w:basedOn w:val="16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3">
    <w:name w:val="Основной текст (2) + 11 pt;Полужирный1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2">
    <w:name w:val="Основной текст (2) + 11 pt;Полужирный1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1">
    <w:name w:val="Основной текст (2) + 11 pt;Полужирный1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0">
    <w:name w:val="Основной текст (2) + 11 pt;Полужирный10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9">
    <w:name w:val="Основной текст (2) + 11 pt;Полужирный9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8">
    <w:name w:val="Основной текст (2) + 11 pt;Полужирный8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3">
    <w:name w:val="Основной текст (9)_"/>
    <w:basedOn w:val="a0"/>
    <w:link w:val="9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94">
    <w:name w:val="Основной текст (9)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24">
    <w:name w:val="Основной текст (9)2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PalatinoLinotype7pt">
    <w:name w:val="Основной текст (2) + Palatino Linotype;7 pt;Курсив"/>
    <w:basedOn w:val="20"/>
    <w:rsid w:val="00FD3BC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7">
    <w:name w:val="Основной текст (2) + 11 pt;Полужирный7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95pt">
    <w:name w:val="Основной текст (2) + Candara;9;5 pt"/>
    <w:basedOn w:val="20"/>
    <w:rsid w:val="00FD3BC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0">
    <w:name w:val="Заголовок №3 Exact"/>
    <w:basedOn w:val="a0"/>
    <w:link w:val="39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3Exact10">
    <w:name w:val="Заголовок №3 Exact1"/>
    <w:basedOn w:val="3Exact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1pt6">
    <w:name w:val="Основной текст (2) + 11 pt;Полужирный6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">
    <w:name w:val="Основной текст (2) + 11 pt;Полужирный5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;Полужирный4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;Полужирный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1">
    <w:name w:val="Основной текст (2) + 4 p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1">
    <w:name w:val="Основной текст (2) + 15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1">
    <w:name w:val="Основной текст (2) + 11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8">
    <w:name w:val="Подпись к таблице (5)_"/>
    <w:basedOn w:val="a0"/>
    <w:link w:val="5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9">
    <w:name w:val="Подпись к таблице (5)"/>
    <w:basedOn w:val="58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0pt">
    <w:name w:val="Подпись к таблице (5) + Интервал 0 pt"/>
    <w:basedOn w:val="58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5">
    <w:name w:val="Подпись к таблице (6)_"/>
    <w:basedOn w:val="a0"/>
    <w:link w:val="611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6">
    <w:name w:val="Подпись к таблице (6)"/>
    <w:basedOn w:val="6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1">
    <w:name w:val="Основной текст (6)1"/>
    <w:basedOn w:val="a"/>
    <w:link w:val="6"/>
    <w:rsid w:val="00FD3BC2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rsid w:val="00FD3BC2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4">
    <w:name w:val="Подпись к картинке"/>
    <w:basedOn w:val="a"/>
    <w:link w:val="Exact"/>
    <w:rsid w:val="00FD3BC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Подпись к картинке (2)"/>
    <w:basedOn w:val="a"/>
    <w:link w:val="2Exact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1">
    <w:name w:val="Основной текст (2)1"/>
    <w:basedOn w:val="a"/>
    <w:link w:val="20"/>
    <w:rsid w:val="00FD3BC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rsid w:val="00FD3BC2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rsid w:val="00FD3BC2"/>
    <w:pPr>
      <w:shd w:val="clear" w:color="auto" w:fill="FFFFFF"/>
      <w:spacing w:before="480" w:after="120" w:line="274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Колонтитул1"/>
    <w:basedOn w:val="a"/>
    <w:link w:val="a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32">
    <w:name w:val="Подпись к картинке (3)"/>
    <w:basedOn w:val="a"/>
    <w:link w:val="3Exact"/>
    <w:rsid w:val="00FD3BC2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40"/>
      <w:sz w:val="26"/>
      <w:szCs w:val="26"/>
      <w:lang w:val="en-US" w:eastAsia="en-US" w:bidi="en-US"/>
    </w:rPr>
  </w:style>
  <w:style w:type="paragraph" w:customStyle="1" w:styleId="42">
    <w:name w:val="Заголовок №4"/>
    <w:basedOn w:val="a"/>
    <w:link w:val="4Exact"/>
    <w:rsid w:val="00FD3BC2"/>
    <w:pPr>
      <w:shd w:val="clear" w:color="auto" w:fill="FFFFFF"/>
      <w:spacing w:before="60" w:line="0" w:lineRule="atLeast"/>
      <w:outlineLvl w:val="3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01">
    <w:name w:val="Заголовок №101"/>
    <w:basedOn w:val="a"/>
    <w:link w:val="10"/>
    <w:rsid w:val="00FD3BC2"/>
    <w:pPr>
      <w:shd w:val="clear" w:color="auto" w:fill="FFFFFF"/>
      <w:spacing w:after="240" w:line="322" w:lineRule="exact"/>
      <w:ind w:hanging="1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">
    <w:name w:val="Основной текст (8)1"/>
    <w:basedOn w:val="a"/>
    <w:link w:val="8"/>
    <w:rsid w:val="00FD3BC2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1">
    <w:name w:val="Подпись к таблице1"/>
    <w:basedOn w:val="a"/>
    <w:link w:val="a7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0">
    <w:name w:val="Заголовок №81"/>
    <w:basedOn w:val="a"/>
    <w:link w:val="82"/>
    <w:rsid w:val="00FD3BC2"/>
    <w:pPr>
      <w:shd w:val="clear" w:color="auto" w:fill="FFFFFF"/>
      <w:spacing w:before="540" w:line="0" w:lineRule="atLeast"/>
      <w:jc w:val="right"/>
      <w:outlineLvl w:val="7"/>
    </w:pPr>
    <w:rPr>
      <w:rFonts w:ascii="Times New Roman" w:eastAsia="Times New Roman" w:hAnsi="Times New Roman" w:cs="Times New Roman"/>
      <w:b/>
      <w:bCs/>
      <w:i/>
      <w:iCs/>
      <w:spacing w:val="-40"/>
      <w:sz w:val="28"/>
      <w:szCs w:val="28"/>
      <w:lang w:val="en-US" w:eastAsia="en-US" w:bidi="en-US"/>
    </w:rPr>
  </w:style>
  <w:style w:type="paragraph" w:customStyle="1" w:styleId="91">
    <w:name w:val="Заголовок №91"/>
    <w:basedOn w:val="a"/>
    <w:link w:val="90"/>
    <w:rsid w:val="00FD3BC2"/>
    <w:pPr>
      <w:shd w:val="clear" w:color="auto" w:fill="FFFFFF"/>
      <w:spacing w:before="660" w:line="0" w:lineRule="atLeast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910">
    <w:name w:val="Основной текст (9)1"/>
    <w:basedOn w:val="a"/>
    <w:link w:val="93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1010">
    <w:name w:val="Основной текст (10)1"/>
    <w:basedOn w:val="a"/>
    <w:link w:val="103"/>
    <w:rsid w:val="00FD3BC2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21a">
    <w:name w:val="Подпись к таблице (2)1"/>
    <w:basedOn w:val="a"/>
    <w:link w:val="25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1"/>
    <w:basedOn w:val="a"/>
    <w:link w:val="110"/>
    <w:rsid w:val="00FD3BC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21">
    <w:name w:val="Основной текст (12)1"/>
    <w:basedOn w:val="a"/>
    <w:link w:val="12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1">
    <w:name w:val="Основной текст (13)1"/>
    <w:basedOn w:val="a"/>
    <w:link w:val="13"/>
    <w:rsid w:val="00FD3BC2"/>
    <w:pPr>
      <w:shd w:val="clear" w:color="auto" w:fill="FFFFFF"/>
      <w:spacing w:line="317" w:lineRule="exact"/>
      <w:jc w:val="both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141">
    <w:name w:val="Основной текст (14)1"/>
    <w:basedOn w:val="a"/>
    <w:link w:val="14"/>
    <w:rsid w:val="00FD3BC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1">
    <w:name w:val="Основной текст (15)1"/>
    <w:basedOn w:val="a"/>
    <w:link w:val="15"/>
    <w:rsid w:val="00FD3BC2"/>
    <w:pPr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16">
    <w:name w:val="Заголовок №1"/>
    <w:basedOn w:val="a"/>
    <w:link w:val="1Exact"/>
    <w:rsid w:val="00FD3BC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20"/>
      <w:szCs w:val="20"/>
      <w:lang w:val="en-US" w:eastAsia="en-US" w:bidi="en-US"/>
    </w:rPr>
  </w:style>
  <w:style w:type="paragraph" w:customStyle="1" w:styleId="610">
    <w:name w:val="Заголовок №61"/>
    <w:basedOn w:val="a"/>
    <w:link w:val="63"/>
    <w:rsid w:val="00FD3BC2"/>
    <w:pPr>
      <w:shd w:val="clear" w:color="auto" w:fill="FFFFFF"/>
      <w:spacing w:before="960" w:line="0" w:lineRule="atLeast"/>
      <w:jc w:val="right"/>
      <w:outlineLvl w:val="5"/>
    </w:pPr>
    <w:rPr>
      <w:rFonts w:ascii="Century Schoolbook" w:eastAsia="Century Schoolbook" w:hAnsi="Century Schoolbook" w:cs="Century Schoolbook"/>
      <w:i/>
      <w:iCs/>
      <w:spacing w:val="-50"/>
      <w:sz w:val="36"/>
      <w:szCs w:val="36"/>
    </w:rPr>
  </w:style>
  <w:style w:type="paragraph" w:customStyle="1" w:styleId="510">
    <w:name w:val="Заголовок №51"/>
    <w:basedOn w:val="a"/>
    <w:link w:val="56"/>
    <w:rsid w:val="00FD3BC2"/>
    <w:pPr>
      <w:shd w:val="clear" w:color="auto" w:fill="FFFFFF"/>
      <w:spacing w:before="480" w:line="0" w:lineRule="atLeast"/>
      <w:jc w:val="right"/>
      <w:outlineLvl w:val="4"/>
    </w:pPr>
    <w:rPr>
      <w:rFonts w:ascii="Century Schoolbook" w:eastAsia="Century Schoolbook" w:hAnsi="Century Schoolbook" w:cs="Century Schoolbook"/>
      <w:i/>
      <w:iCs/>
      <w:spacing w:val="-50"/>
      <w:sz w:val="36"/>
      <w:szCs w:val="36"/>
      <w:lang w:val="en-US" w:eastAsia="en-US" w:bidi="en-US"/>
    </w:rPr>
  </w:style>
  <w:style w:type="paragraph" w:customStyle="1" w:styleId="1021">
    <w:name w:val="Заголовок №10 (2)1"/>
    <w:basedOn w:val="a"/>
    <w:link w:val="1020"/>
    <w:rsid w:val="00FD3BC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0">
    <w:name w:val="Подпись к таблице (3)1"/>
    <w:basedOn w:val="a"/>
    <w:link w:val="36"/>
    <w:rsid w:val="00FD3BC2"/>
    <w:pPr>
      <w:shd w:val="clear" w:color="auto" w:fill="FFFFFF"/>
      <w:spacing w:line="317" w:lineRule="exact"/>
      <w:ind w:firstLine="1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0">
    <w:name w:val="Подпись к таблице (4)1"/>
    <w:basedOn w:val="a"/>
    <w:link w:val="45"/>
    <w:rsid w:val="00FD3BC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21">
    <w:name w:val="Заголовок №9 (2)1"/>
    <w:basedOn w:val="a"/>
    <w:link w:val="920"/>
    <w:rsid w:val="00FD3BC2"/>
    <w:pPr>
      <w:shd w:val="clear" w:color="auto" w:fill="FFFFFF"/>
      <w:spacing w:before="960" w:line="0" w:lineRule="atLeas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  <w:lang w:val="en-US" w:eastAsia="en-US" w:bidi="en-US"/>
    </w:rPr>
  </w:style>
  <w:style w:type="paragraph" w:customStyle="1" w:styleId="47">
    <w:name w:val="Подпись к картинке (4)"/>
    <w:basedOn w:val="a"/>
    <w:link w:val="4Exact2"/>
    <w:rsid w:val="00FD3BC2"/>
    <w:pPr>
      <w:shd w:val="clear" w:color="auto" w:fill="FFFFFF"/>
      <w:spacing w:line="648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21">
    <w:name w:val="Заголовок №8 (2)1"/>
    <w:basedOn w:val="a"/>
    <w:link w:val="820"/>
    <w:rsid w:val="00FD3BC2"/>
    <w:pPr>
      <w:shd w:val="clear" w:color="auto" w:fill="FFFFFF"/>
      <w:spacing w:line="0" w:lineRule="atLeast"/>
      <w:jc w:val="right"/>
      <w:outlineLvl w:val="7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931">
    <w:name w:val="Заголовок №9 (3)1"/>
    <w:basedOn w:val="a"/>
    <w:link w:val="930"/>
    <w:rsid w:val="00FD3BC2"/>
    <w:pPr>
      <w:shd w:val="clear" w:color="auto" w:fill="FFFFFF"/>
      <w:spacing w:line="322" w:lineRule="exac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z w:val="28"/>
      <w:szCs w:val="28"/>
    </w:rPr>
  </w:style>
  <w:style w:type="paragraph" w:customStyle="1" w:styleId="710">
    <w:name w:val="Заголовок №71"/>
    <w:basedOn w:val="a"/>
    <w:link w:val="71"/>
    <w:rsid w:val="00FD3BC2"/>
    <w:pPr>
      <w:shd w:val="clear" w:color="auto" w:fill="FFFFFF"/>
      <w:spacing w:before="180" w:line="0" w:lineRule="atLeast"/>
      <w:jc w:val="right"/>
      <w:outlineLvl w:val="6"/>
    </w:pPr>
    <w:rPr>
      <w:rFonts w:ascii="Franklin Gothic Heavy" w:eastAsia="Franklin Gothic Heavy" w:hAnsi="Franklin Gothic Heavy" w:cs="Franklin Gothic Heavy"/>
      <w:spacing w:val="-40"/>
      <w:sz w:val="38"/>
      <w:szCs w:val="38"/>
    </w:rPr>
  </w:style>
  <w:style w:type="paragraph" w:customStyle="1" w:styleId="831">
    <w:name w:val="Заголовок №8 (3)1"/>
    <w:basedOn w:val="a"/>
    <w:link w:val="830"/>
    <w:rsid w:val="00FD3BC2"/>
    <w:pPr>
      <w:shd w:val="clear" w:color="auto" w:fill="FFFFFF"/>
      <w:spacing w:before="6060" w:line="0" w:lineRule="atLeast"/>
      <w:jc w:val="right"/>
      <w:outlineLvl w:val="7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</w:rPr>
  </w:style>
  <w:style w:type="paragraph" w:customStyle="1" w:styleId="21d">
    <w:name w:val="Заголовок №21"/>
    <w:basedOn w:val="a"/>
    <w:link w:val="2b"/>
    <w:rsid w:val="00FD3BC2"/>
    <w:pPr>
      <w:shd w:val="clear" w:color="auto" w:fill="FFFFFF"/>
      <w:spacing w:before="660" w:line="0" w:lineRule="atLeast"/>
      <w:jc w:val="right"/>
      <w:outlineLvl w:val="1"/>
    </w:pPr>
    <w:rPr>
      <w:rFonts w:ascii="Times New Roman" w:eastAsia="Times New Roman" w:hAnsi="Times New Roman" w:cs="Times New Roman"/>
      <w:spacing w:val="20"/>
      <w:sz w:val="28"/>
      <w:szCs w:val="28"/>
      <w:lang w:val="en-US" w:eastAsia="en-US" w:bidi="en-US"/>
    </w:rPr>
  </w:style>
  <w:style w:type="paragraph" w:customStyle="1" w:styleId="161">
    <w:name w:val="Основной текст (16)1"/>
    <w:basedOn w:val="a"/>
    <w:link w:val="160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9">
    <w:name w:val="Заголовок №3"/>
    <w:basedOn w:val="a"/>
    <w:link w:val="3Exact0"/>
    <w:rsid w:val="00FD3BC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511">
    <w:name w:val="Подпись к таблице (5)1"/>
    <w:basedOn w:val="a"/>
    <w:link w:val="58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611">
    <w:name w:val="Подпись к таблице (6)1"/>
    <w:basedOn w:val="a"/>
    <w:link w:val="6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a9">
    <w:name w:val="header"/>
    <w:basedOn w:val="a"/>
    <w:link w:val="aa"/>
    <w:unhideWhenUsed/>
    <w:rsid w:val="00F207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0769"/>
    <w:rPr>
      <w:color w:val="000000"/>
    </w:rPr>
  </w:style>
  <w:style w:type="paragraph" w:styleId="ab">
    <w:name w:val="footer"/>
    <w:basedOn w:val="a"/>
    <w:link w:val="ac"/>
    <w:uiPriority w:val="99"/>
    <w:unhideWhenUsed/>
    <w:rsid w:val="00F207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769"/>
    <w:rPr>
      <w:color w:val="000000"/>
    </w:rPr>
  </w:style>
  <w:style w:type="table" w:styleId="ad">
    <w:name w:val="Table Grid"/>
    <w:basedOn w:val="a1"/>
    <w:uiPriority w:val="59"/>
    <w:rsid w:val="00F20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CB020C"/>
  </w:style>
  <w:style w:type="character" w:customStyle="1" w:styleId="af">
    <w:name w:val="Символ сноски"/>
    <w:rsid w:val="00CB020C"/>
    <w:rPr>
      <w:vertAlign w:val="superscript"/>
    </w:rPr>
  </w:style>
  <w:style w:type="character" w:styleId="af0">
    <w:name w:val="Strong"/>
    <w:qFormat/>
    <w:rsid w:val="00CB020C"/>
    <w:rPr>
      <w:b/>
      <w:bCs/>
    </w:rPr>
  </w:style>
  <w:style w:type="character" w:customStyle="1" w:styleId="af1">
    <w:name w:val="Цветовое выделение"/>
    <w:rsid w:val="00CB020C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B020C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af2">
    <w:name w:val="Нормальный (таблица)"/>
    <w:basedOn w:val="a"/>
    <w:next w:val="a"/>
    <w:rsid w:val="00CB020C"/>
    <w:pPr>
      <w:suppressAutoHyphens/>
      <w:autoSpaceDE w:val="0"/>
      <w:jc w:val="both"/>
    </w:pPr>
    <w:rPr>
      <w:rFonts w:ascii="Arial" w:eastAsia="Times New Roman" w:hAnsi="Arial" w:cs="Arial"/>
      <w:color w:val="auto"/>
      <w:lang w:eastAsia="zh-CN" w:bidi="ar-SA"/>
    </w:rPr>
  </w:style>
  <w:style w:type="paragraph" w:customStyle="1" w:styleId="af3">
    <w:name w:val="Прижатый влево"/>
    <w:basedOn w:val="a"/>
    <w:next w:val="a"/>
    <w:rsid w:val="00CB020C"/>
    <w:pPr>
      <w:suppressAutoHyphens/>
      <w:autoSpaceDE w:val="0"/>
    </w:pPr>
    <w:rPr>
      <w:rFonts w:ascii="Arial" w:eastAsia="Times New Roman" w:hAnsi="Arial" w:cs="Arial"/>
      <w:color w:val="auto"/>
      <w:lang w:eastAsia="zh-CN" w:bidi="ar-SA"/>
    </w:rPr>
  </w:style>
  <w:style w:type="paragraph" w:styleId="af4">
    <w:name w:val="footnote text"/>
    <w:basedOn w:val="a"/>
    <w:link w:val="af5"/>
    <w:rsid w:val="00CB020C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af5">
    <w:name w:val="Текст сноски Знак"/>
    <w:basedOn w:val="a0"/>
    <w:link w:val="af4"/>
    <w:rsid w:val="00CB020C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customStyle="1" w:styleId="af6">
    <w:name w:val="Стиль"/>
    <w:rsid w:val="00CB020C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styleId="af7">
    <w:name w:val="List Paragraph"/>
    <w:basedOn w:val="a"/>
    <w:uiPriority w:val="34"/>
    <w:qFormat/>
    <w:rsid w:val="00EF5A48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table" w:customStyle="1" w:styleId="17">
    <w:name w:val="Сетка таблицы1"/>
    <w:basedOn w:val="a1"/>
    <w:next w:val="ad"/>
    <w:uiPriority w:val="59"/>
    <w:rsid w:val="000C414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d"/>
    <w:uiPriority w:val="59"/>
    <w:rsid w:val="007B7D0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AD045F"/>
    <w:pPr>
      <w:suppressAutoHyphens/>
      <w:spacing w:line="300" w:lineRule="auto"/>
      <w:ind w:left="440"/>
      <w:jc w:val="both"/>
    </w:pPr>
    <w:rPr>
      <w:rFonts w:ascii="Times New Roman" w:eastAsia="Times New Roman" w:hAnsi="Times New Roman" w:cs="Times New Roman"/>
      <w:sz w:val="22"/>
      <w:szCs w:val="20"/>
      <w:lang w:eastAsia="zh-CN" w:bidi="ar-SA"/>
    </w:rPr>
  </w:style>
  <w:style w:type="paragraph" w:customStyle="1" w:styleId="s1">
    <w:name w:val="s_1"/>
    <w:basedOn w:val="a"/>
    <w:rsid w:val="005652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D26BD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26B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E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BC2"/>
    <w:rPr>
      <w:color w:val="0066CC"/>
      <w:u w:val="single"/>
    </w:rPr>
  </w:style>
  <w:style w:type="character" w:customStyle="1" w:styleId="6Exact">
    <w:name w:val="Основной текст (6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1">
    <w:name w:val="Основной текст (6) Exact1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1">
    <w:name w:val="Основной текст (7) Exact1"/>
    <w:basedOn w:val="7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6">
    <w:name w:val="Подпись к картинке Exact6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5">
    <w:name w:val="Подпись к картинке Exact5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Exact2">
    <w:name w:val="Подпись к картинке (2) Exact2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1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7">
    <w:name w:val="Основной текст (2) Exact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">
    <w:name w:val="Основной текст (2)19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8">
    <w:name w:val="Основной текст (2)18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Основной текст (5)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2">
    <w:name w:val="Основной текст (5) + 11 pt;Не полужирный2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1">
    <w:name w:val="Основной текст (5) + 11 pt;Не полужирный1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1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6">
    <w:name w:val="Основной текст (2) Exact6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5">
    <w:name w:val="Основной текст (2) Exact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4">
    <w:name w:val="Подпись к картинке Exact4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3">
    <w:name w:val="Подпись к картинке Exact3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2">
    <w:name w:val="Подпись к картинке Exact2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Exact">
    <w:name w:val="Подпись к картинке + 7;5 pt;Курсив Exact"/>
    <w:basedOn w:val="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1">
    <w:name w:val="Подпись к картинке Exact1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Exact">
    <w:name w:val="Подпись к картинке (3) Exact"/>
    <w:basedOn w:val="a0"/>
    <w:link w:val="32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40"/>
      <w:sz w:val="26"/>
      <w:szCs w:val="26"/>
      <w:u w:val="none"/>
      <w:lang w:val="en-US" w:eastAsia="en-US" w:bidi="en-US"/>
    </w:rPr>
  </w:style>
  <w:style w:type="character" w:customStyle="1" w:styleId="3Exact3">
    <w:name w:val="Подпись к картинке (3) Exact3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2">
    <w:name w:val="Подпись к картинке (3) Exact2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1">
    <w:name w:val="Подпись к картинке (3) Exact1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TimesNewRoman85pt0ptExact">
    <w:name w:val="Подпись к картинке (3) + Times New Roman;8;5 pt;Не курсив;Интервал 0 pt Exact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TimesNewRoman85pt0ptExact2">
    <w:name w:val="Подпись к картинке (3) + Times New Roman;8;5 pt;Не курсив;Интервал 0 pt Exact2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85pt0ptExact1">
    <w:name w:val="Подпись к картинке (3) + Times New Roman;8;5 pt;Не курсив;Интервал 0 pt Exact1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4">
    <w:name w:val="Основной текст (2) Exact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Заголовок №4 Exact"/>
    <w:basedOn w:val="a0"/>
    <w:link w:val="42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4Exact1">
    <w:name w:val="Заголовок №4 Exact1"/>
    <w:basedOn w:val="4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Exact3">
    <w:name w:val="Основной текст (2) Exact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20">
    <w:name w:val="Основной текст (2) Exact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3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">
    <w:name w:val="Основной текст (5)2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4pt-2pt">
    <w:name w:val="Основной текст (5) + 14 pt;Курсив;Интервал -2 pt"/>
    <w:basedOn w:val="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3">
    <w:name w:val="Основной текст (3)3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0_"/>
    <w:basedOn w:val="a0"/>
    <w:link w:val="10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Заголовок №10"/>
    <w:basedOn w:val="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">
    <w:name w:val="Заголовок №102"/>
    <w:basedOn w:val="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">
    <w:name w:val="Основной текст (2)1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">
    <w:name w:val="Основной текст (2)16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">
    <w:name w:val="Основной текст (2)1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4">
    <w:name w:val="Основной текст (2)1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80">
    <w:name w:val="Основной текст (8)"/>
    <w:basedOn w:val="8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TimesNewRoman10pt">
    <w:name w:val="Колонтитул + Times New Roman;10 pt;Курсив"/>
    <w:basedOn w:val="a5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Колонтитул9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">
    <w:name w:val="Основной текст (2) + 9 p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1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">
    <w:name w:val="Основной текст (2)1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">
    <w:name w:val="Основной текст (2)1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">
    <w:name w:val="Основной текст (2)1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1">
    <w:name w:val="Основной текст (2) + Полужирный;Курсив;Интервал -2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">
    <w:name w:val="Основной текст (2)10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7pt">
    <w:name w:val="Основной текст (2) + Интервал 27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9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8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Основной текст (3)2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Заголовок №8_"/>
    <w:basedOn w:val="a0"/>
    <w:link w:val="81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8"/>
      <w:szCs w:val="28"/>
      <w:u w:val="none"/>
      <w:lang w:val="en-US" w:eastAsia="en-US" w:bidi="en-US"/>
    </w:rPr>
  </w:style>
  <w:style w:type="character" w:customStyle="1" w:styleId="83">
    <w:name w:val="Заголовок №8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) + Полужирный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 + Полужирный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-3pt150">
    <w:name w:val="Колонтитул + Times New Roman;15 pt;Полужирный;Курсив;Интервал -3 pt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">
    <w:name w:val="Основной текст (2) + Microsoft Sans Serif;13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">
    <w:name w:val="Основной текст (2) + Microsoft Sans Serif;15 pt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1">
    <w:name w:val="Основной текст (2) + Microsoft Sans Serif;13 pt1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1">
    <w:name w:val="Основной текст (2) + Microsoft Sans Serif;15 pt1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4">
    <w:name w:val="Колонтитул8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0">
    <w:name w:val="Заголовок №9_"/>
    <w:basedOn w:val="a0"/>
    <w:link w:val="91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92">
    <w:name w:val="Заголовок №9"/>
    <w:basedOn w:val="9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Колонтитул7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Exact3">
    <w:name w:val="Основной текст (9) Exact3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9Exact2">
    <w:name w:val="Основной текст (9) Exact2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62">
    <w:name w:val="Колонтитул6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_"/>
    <w:basedOn w:val="a0"/>
    <w:link w:val="101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4">
    <w:name w:val="Основной текст (10)"/>
    <w:basedOn w:val="103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Подпись к таблице5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1">
    <w:name w:val="Основной текст (9) Exact1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1a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Подпись к таблице (2)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">
    <w:name w:val="Колонтитул + Times New Roman;8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1">
    <w:name w:val="Колонтитул + Times New Roman;8 pt;Полужирный1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12">
    <w:name w:val="Основной текст (11)"/>
    <w:basedOn w:val="1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20">
    <w:name w:val="Основной текст (11)2"/>
    <w:basedOn w:val="1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43">
    <w:name w:val="Подпись к таблице4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b">
    <w:name w:val="Основной текст (2) + Малые прописные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5">
    <w:name w:val="Колонтитул5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0">
    <w:name w:val="Основной текст (12)"/>
    <w:basedOn w:val="1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1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30">
    <w:name w:val="Основной текст (13)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2">
    <w:name w:val="Основной текст (13)2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MicrosoftSansSerif10pt">
    <w:name w:val="Основной текст (2) + Microsoft Sans Serif;1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4">
    <w:name w:val="Колонтитул4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0">
    <w:name w:val="Основной текст (14)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2">
    <w:name w:val="Основной текст (14)2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95pt">
    <w:name w:val="Основной текст (2) + 9;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">
    <w:name w:val="Колонтитул3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1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50">
    <w:name w:val="Основной текст (15)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2">
    <w:name w:val="Основной текст (15)2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8">
    <w:name w:val="Подпись к таблице (2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10">
    <w:name w:val="Подпись к таблице (2) Exact1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6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1Exact1">
    <w:name w:val="Заголовок №1 Exact1"/>
    <w:basedOn w:val="1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3">
    <w:name w:val="Заголовок №6_"/>
    <w:basedOn w:val="a0"/>
    <w:link w:val="610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64">
    <w:name w:val="Заголовок №6"/>
    <w:basedOn w:val="63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-1pt">
    <w:name w:val="Основной текст (2) + 10 pt;Курсив;Интервал -1 pt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5pt">
    <w:name w:val="Основной текст (2) + 1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70">
    <w:name w:val="Основной текст (2)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1">
    <w:name w:val="Подпись к таблице (2)3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Подпись к таблице3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1">
    <w:name w:val="Подпись к таблице (2)2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3pt">
    <w:name w:val="Основной текст (2) + 13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6">
    <w:name w:val="Заголовок №5_"/>
    <w:basedOn w:val="a0"/>
    <w:link w:val="510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  <w:lang w:val="en-US" w:eastAsia="en-US" w:bidi="en-US"/>
    </w:rPr>
  </w:style>
  <w:style w:type="character" w:customStyle="1" w:styleId="57">
    <w:name w:val="Заголовок №5"/>
    <w:basedOn w:val="56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60">
    <w:name w:val="Основной текст (2)6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0">
    <w:name w:val="Заголовок №10 (2)_"/>
    <w:basedOn w:val="a0"/>
    <w:link w:val="102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2">
    <w:name w:val="Заголовок №10 (2)"/>
    <w:basedOn w:val="10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1pt">
    <w:name w:val="Колонтитул + Times New Roman;11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MicrosoftSansSerif7pt0pt">
    <w:name w:val="Основной текст (2) + Microsoft Sans Serif;7 pt;Интервал 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9pt0pt1">
    <w:name w:val="Основной текст (2) + 9 pt;Полужирный;Интервал 0 pt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">
    <w:name w:val="Подпись к таблице (3)_"/>
    <w:basedOn w:val="a0"/>
    <w:link w:val="3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Подпись к таблице (3)"/>
    <w:basedOn w:val="3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">
    <w:name w:val="Подпись к таблице (3) + 14 pt;Не полужирный"/>
    <w:basedOn w:val="3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0">
    <w:name w:val="Основной текст (4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0">
    <w:name w:val="Основной текст (4) Exact1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Подпись к таблице (4)_"/>
    <w:basedOn w:val="a0"/>
    <w:link w:val="4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6">
    <w:name w:val="Подпись к таблице (4)"/>
    <w:basedOn w:val="4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0">
    <w:name w:val="Основной текст (2)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1">
    <w:name w:val="Основной текст (2) + Полужирный;Курсив;Интервал 1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0">
    <w:name w:val="Основной текст (2)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4pt">
    <w:name w:val="Колонтитул + Times New Roman;14 pt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0">
    <w:name w:val="Заголовок №9 (2)_"/>
    <w:basedOn w:val="a0"/>
    <w:link w:val="92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  <w:lang w:val="en-US" w:eastAsia="en-US" w:bidi="en-US"/>
    </w:rPr>
  </w:style>
  <w:style w:type="character" w:customStyle="1" w:styleId="922">
    <w:name w:val="Заголовок №9 (2)"/>
    <w:basedOn w:val="92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c">
    <w:name w:val="Основной текст (2) + 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Основной текст (3) + Не полужирный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150">
    <w:name w:val="Колонтитул + Times New Roman;15 pt;Полужирный;Курсив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Exact11">
    <w:name w:val="Основной текст (2) Exac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2">
    <w:name w:val="Подпись к картинке (4) Exact"/>
    <w:basedOn w:val="a0"/>
    <w:link w:val="4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20">
    <w:name w:val="Подпись к картинке (4) Exact2"/>
    <w:basedOn w:val="4Exact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1">
    <w:name w:val="Подпись к картинке (4) Exact1"/>
    <w:basedOn w:val="4Exact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822">
    <w:name w:val="Заголовок №8 (2)"/>
    <w:basedOn w:val="8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30">
    <w:name w:val="Заголовок №9 (3)_"/>
    <w:basedOn w:val="a0"/>
    <w:link w:val="93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32">
    <w:name w:val="Заголовок №9 (3)"/>
    <w:basedOn w:val="9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Заголовок №7_"/>
    <w:basedOn w:val="a0"/>
    <w:link w:val="710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0"/>
      <w:sz w:val="38"/>
      <w:szCs w:val="38"/>
      <w:u w:val="none"/>
    </w:rPr>
  </w:style>
  <w:style w:type="character" w:customStyle="1" w:styleId="72">
    <w:name w:val="Заголовок №7"/>
    <w:basedOn w:val="71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TimesNewRoman17pt0pt150">
    <w:name w:val="Колонтитул + Times New Roman;17 pt;Интервал 0 pt;Масштаб 150%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830">
    <w:name w:val="Заголовок №8 (3)_"/>
    <w:basedOn w:val="a0"/>
    <w:link w:val="83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</w:rPr>
  </w:style>
  <w:style w:type="character" w:customStyle="1" w:styleId="832">
    <w:name w:val="Заголовок №8 (3)"/>
    <w:basedOn w:val="8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">
    <w:name w:val="Подпись к таблице2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7pt0pt1501">
    <w:name w:val="Колонтитул + Times New Roman;17 pt;Интервал 0 pt;Масштаб 150%1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2b">
    <w:name w:val="Заголовок №2_"/>
    <w:basedOn w:val="a0"/>
    <w:link w:val="21d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2c">
    <w:name w:val="Заголовок №2"/>
    <w:basedOn w:val="2b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-1pt">
    <w:name w:val="Основной текст (2) + Полужирный;Курсив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2">
    <w:name w:val="Основной текст (2) + Полужирный;Курсив3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Колонтитул2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0">
    <w:name w:val="Основной текст (2) + 9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pt">
    <w:name w:val="Заголовок №8 + Интервал 0 pt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23">
    <w:name w:val="Заголовок №92"/>
    <w:basedOn w:val="9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3">
    <w:name w:val="Основной текст (2)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0">
    <w:name w:val="Основной текст (2) + Полужирный;Курсив;Малые прописные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3pt">
    <w:name w:val="Основной текст (2) + 33 pt;Курсив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3pt-3pt">
    <w:name w:val="Основной текст (2) + 33 pt;Полужирный;Интервал -3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33pt-3pt1">
    <w:name w:val="Основной текст (2) + 33 pt;Полужирный;Интервал -3 pt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-1pt2">
    <w:name w:val="Основной текст (2) + Полужирный;Курсив;Интервал -1 pt2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2">
    <w:name w:val="Основной текст (2)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3">
    <w:name w:val="Основной текст (2) + Полужирный;Курсив2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e">
    <w:name w:val="Основной текст (2) + Полужирный;Курсив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1">
    <w:name w:val="Основной текст (2) + Полужирный;Курсив;Интервал -1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13pt">
    <w:name w:val="Основной текст (2) + Impact;13 pt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1">
    <w:name w:val="Основной текст (2) + Impact;13 pt1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0">
    <w:name w:val="Основной текст (2) + Impact;13 pt;Малые прописные"/>
    <w:basedOn w:val="20"/>
    <w:rsid w:val="00FD3BC2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60">
    <w:name w:val="Основной текст (16)_"/>
    <w:basedOn w:val="a0"/>
    <w:link w:val="16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62">
    <w:name w:val="Основной текст (16)"/>
    <w:basedOn w:val="16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3">
    <w:name w:val="Основной текст (2) + 11 pt;Полужирный1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2">
    <w:name w:val="Основной текст (2) + 11 pt;Полужирный1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1">
    <w:name w:val="Основной текст (2) + 11 pt;Полужирный1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0">
    <w:name w:val="Основной текст (2) + 11 pt;Полужирный10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9">
    <w:name w:val="Основной текст (2) + 11 pt;Полужирный9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8">
    <w:name w:val="Основной текст (2) + 11 pt;Полужирный8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3">
    <w:name w:val="Основной текст (9)_"/>
    <w:basedOn w:val="a0"/>
    <w:link w:val="9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94">
    <w:name w:val="Основной текст (9)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24">
    <w:name w:val="Основной текст (9)2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PalatinoLinotype7pt">
    <w:name w:val="Основной текст (2) + Palatino Linotype;7 pt;Курсив"/>
    <w:basedOn w:val="20"/>
    <w:rsid w:val="00FD3BC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7">
    <w:name w:val="Основной текст (2) + 11 pt;Полужирный7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95pt">
    <w:name w:val="Основной текст (2) + Candara;9;5 pt"/>
    <w:basedOn w:val="20"/>
    <w:rsid w:val="00FD3BC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0">
    <w:name w:val="Заголовок №3 Exact"/>
    <w:basedOn w:val="a0"/>
    <w:link w:val="39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3Exact10">
    <w:name w:val="Заголовок №3 Exact1"/>
    <w:basedOn w:val="3Exact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1pt6">
    <w:name w:val="Основной текст (2) + 11 pt;Полужирный6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">
    <w:name w:val="Основной текст (2) + 11 pt;Полужирный5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;Полужирный4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;Полужирный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1">
    <w:name w:val="Основной текст (2) + 4 p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1">
    <w:name w:val="Основной текст (2) + 15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1">
    <w:name w:val="Основной текст (2) + 11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8">
    <w:name w:val="Подпись к таблице (5)_"/>
    <w:basedOn w:val="a0"/>
    <w:link w:val="5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9">
    <w:name w:val="Подпись к таблице (5)"/>
    <w:basedOn w:val="58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0pt">
    <w:name w:val="Подпись к таблице (5) + Интервал 0 pt"/>
    <w:basedOn w:val="58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5">
    <w:name w:val="Подпись к таблице (6)_"/>
    <w:basedOn w:val="a0"/>
    <w:link w:val="611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6">
    <w:name w:val="Подпись к таблице (6)"/>
    <w:basedOn w:val="6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1">
    <w:name w:val="Основной текст (6)1"/>
    <w:basedOn w:val="a"/>
    <w:link w:val="6"/>
    <w:rsid w:val="00FD3BC2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rsid w:val="00FD3BC2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4">
    <w:name w:val="Подпись к картинке"/>
    <w:basedOn w:val="a"/>
    <w:link w:val="Exact"/>
    <w:rsid w:val="00FD3BC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Подпись к картинке (2)"/>
    <w:basedOn w:val="a"/>
    <w:link w:val="2Exact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1">
    <w:name w:val="Основной текст (2)1"/>
    <w:basedOn w:val="a"/>
    <w:link w:val="20"/>
    <w:rsid w:val="00FD3BC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rsid w:val="00FD3BC2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rsid w:val="00FD3BC2"/>
    <w:pPr>
      <w:shd w:val="clear" w:color="auto" w:fill="FFFFFF"/>
      <w:spacing w:before="480" w:after="120" w:line="274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Колонтитул1"/>
    <w:basedOn w:val="a"/>
    <w:link w:val="a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32">
    <w:name w:val="Подпись к картинке (3)"/>
    <w:basedOn w:val="a"/>
    <w:link w:val="3Exact"/>
    <w:rsid w:val="00FD3BC2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40"/>
      <w:sz w:val="26"/>
      <w:szCs w:val="26"/>
      <w:lang w:val="en-US" w:eastAsia="en-US" w:bidi="en-US"/>
    </w:rPr>
  </w:style>
  <w:style w:type="paragraph" w:customStyle="1" w:styleId="42">
    <w:name w:val="Заголовок №4"/>
    <w:basedOn w:val="a"/>
    <w:link w:val="4Exact"/>
    <w:rsid w:val="00FD3BC2"/>
    <w:pPr>
      <w:shd w:val="clear" w:color="auto" w:fill="FFFFFF"/>
      <w:spacing w:before="60" w:line="0" w:lineRule="atLeast"/>
      <w:outlineLvl w:val="3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01">
    <w:name w:val="Заголовок №101"/>
    <w:basedOn w:val="a"/>
    <w:link w:val="10"/>
    <w:rsid w:val="00FD3BC2"/>
    <w:pPr>
      <w:shd w:val="clear" w:color="auto" w:fill="FFFFFF"/>
      <w:spacing w:after="240" w:line="322" w:lineRule="exact"/>
      <w:ind w:hanging="1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">
    <w:name w:val="Основной текст (8)1"/>
    <w:basedOn w:val="a"/>
    <w:link w:val="8"/>
    <w:rsid w:val="00FD3BC2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1">
    <w:name w:val="Подпись к таблице1"/>
    <w:basedOn w:val="a"/>
    <w:link w:val="a7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0">
    <w:name w:val="Заголовок №81"/>
    <w:basedOn w:val="a"/>
    <w:link w:val="82"/>
    <w:rsid w:val="00FD3BC2"/>
    <w:pPr>
      <w:shd w:val="clear" w:color="auto" w:fill="FFFFFF"/>
      <w:spacing w:before="540" w:line="0" w:lineRule="atLeast"/>
      <w:jc w:val="right"/>
      <w:outlineLvl w:val="7"/>
    </w:pPr>
    <w:rPr>
      <w:rFonts w:ascii="Times New Roman" w:eastAsia="Times New Roman" w:hAnsi="Times New Roman" w:cs="Times New Roman"/>
      <w:b/>
      <w:bCs/>
      <w:i/>
      <w:iCs/>
      <w:spacing w:val="-40"/>
      <w:sz w:val="28"/>
      <w:szCs w:val="28"/>
      <w:lang w:val="en-US" w:eastAsia="en-US" w:bidi="en-US"/>
    </w:rPr>
  </w:style>
  <w:style w:type="paragraph" w:customStyle="1" w:styleId="91">
    <w:name w:val="Заголовок №91"/>
    <w:basedOn w:val="a"/>
    <w:link w:val="90"/>
    <w:rsid w:val="00FD3BC2"/>
    <w:pPr>
      <w:shd w:val="clear" w:color="auto" w:fill="FFFFFF"/>
      <w:spacing w:before="660" w:line="0" w:lineRule="atLeast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910">
    <w:name w:val="Основной текст (9)1"/>
    <w:basedOn w:val="a"/>
    <w:link w:val="93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1010">
    <w:name w:val="Основной текст (10)1"/>
    <w:basedOn w:val="a"/>
    <w:link w:val="103"/>
    <w:rsid w:val="00FD3BC2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21a">
    <w:name w:val="Подпись к таблице (2)1"/>
    <w:basedOn w:val="a"/>
    <w:link w:val="25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1"/>
    <w:basedOn w:val="a"/>
    <w:link w:val="110"/>
    <w:rsid w:val="00FD3BC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21">
    <w:name w:val="Основной текст (12)1"/>
    <w:basedOn w:val="a"/>
    <w:link w:val="12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1">
    <w:name w:val="Основной текст (13)1"/>
    <w:basedOn w:val="a"/>
    <w:link w:val="13"/>
    <w:rsid w:val="00FD3BC2"/>
    <w:pPr>
      <w:shd w:val="clear" w:color="auto" w:fill="FFFFFF"/>
      <w:spacing w:line="317" w:lineRule="exact"/>
      <w:jc w:val="both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141">
    <w:name w:val="Основной текст (14)1"/>
    <w:basedOn w:val="a"/>
    <w:link w:val="14"/>
    <w:rsid w:val="00FD3BC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1">
    <w:name w:val="Основной текст (15)1"/>
    <w:basedOn w:val="a"/>
    <w:link w:val="15"/>
    <w:rsid w:val="00FD3BC2"/>
    <w:pPr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16">
    <w:name w:val="Заголовок №1"/>
    <w:basedOn w:val="a"/>
    <w:link w:val="1Exact"/>
    <w:rsid w:val="00FD3BC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20"/>
      <w:szCs w:val="20"/>
      <w:lang w:val="en-US" w:eastAsia="en-US" w:bidi="en-US"/>
    </w:rPr>
  </w:style>
  <w:style w:type="paragraph" w:customStyle="1" w:styleId="610">
    <w:name w:val="Заголовок №61"/>
    <w:basedOn w:val="a"/>
    <w:link w:val="63"/>
    <w:rsid w:val="00FD3BC2"/>
    <w:pPr>
      <w:shd w:val="clear" w:color="auto" w:fill="FFFFFF"/>
      <w:spacing w:before="960" w:line="0" w:lineRule="atLeast"/>
      <w:jc w:val="right"/>
      <w:outlineLvl w:val="5"/>
    </w:pPr>
    <w:rPr>
      <w:rFonts w:ascii="Century Schoolbook" w:eastAsia="Century Schoolbook" w:hAnsi="Century Schoolbook" w:cs="Century Schoolbook"/>
      <w:i/>
      <w:iCs/>
      <w:spacing w:val="-50"/>
      <w:sz w:val="36"/>
      <w:szCs w:val="36"/>
    </w:rPr>
  </w:style>
  <w:style w:type="paragraph" w:customStyle="1" w:styleId="510">
    <w:name w:val="Заголовок №51"/>
    <w:basedOn w:val="a"/>
    <w:link w:val="56"/>
    <w:rsid w:val="00FD3BC2"/>
    <w:pPr>
      <w:shd w:val="clear" w:color="auto" w:fill="FFFFFF"/>
      <w:spacing w:before="480" w:line="0" w:lineRule="atLeast"/>
      <w:jc w:val="right"/>
      <w:outlineLvl w:val="4"/>
    </w:pPr>
    <w:rPr>
      <w:rFonts w:ascii="Century Schoolbook" w:eastAsia="Century Schoolbook" w:hAnsi="Century Schoolbook" w:cs="Century Schoolbook"/>
      <w:i/>
      <w:iCs/>
      <w:spacing w:val="-50"/>
      <w:sz w:val="36"/>
      <w:szCs w:val="36"/>
      <w:lang w:val="en-US" w:eastAsia="en-US" w:bidi="en-US"/>
    </w:rPr>
  </w:style>
  <w:style w:type="paragraph" w:customStyle="1" w:styleId="1021">
    <w:name w:val="Заголовок №10 (2)1"/>
    <w:basedOn w:val="a"/>
    <w:link w:val="1020"/>
    <w:rsid w:val="00FD3BC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0">
    <w:name w:val="Подпись к таблице (3)1"/>
    <w:basedOn w:val="a"/>
    <w:link w:val="36"/>
    <w:rsid w:val="00FD3BC2"/>
    <w:pPr>
      <w:shd w:val="clear" w:color="auto" w:fill="FFFFFF"/>
      <w:spacing w:line="317" w:lineRule="exact"/>
      <w:ind w:firstLine="1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0">
    <w:name w:val="Подпись к таблице (4)1"/>
    <w:basedOn w:val="a"/>
    <w:link w:val="45"/>
    <w:rsid w:val="00FD3BC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21">
    <w:name w:val="Заголовок №9 (2)1"/>
    <w:basedOn w:val="a"/>
    <w:link w:val="920"/>
    <w:rsid w:val="00FD3BC2"/>
    <w:pPr>
      <w:shd w:val="clear" w:color="auto" w:fill="FFFFFF"/>
      <w:spacing w:before="960" w:line="0" w:lineRule="atLeas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  <w:lang w:val="en-US" w:eastAsia="en-US" w:bidi="en-US"/>
    </w:rPr>
  </w:style>
  <w:style w:type="paragraph" w:customStyle="1" w:styleId="47">
    <w:name w:val="Подпись к картинке (4)"/>
    <w:basedOn w:val="a"/>
    <w:link w:val="4Exact2"/>
    <w:rsid w:val="00FD3BC2"/>
    <w:pPr>
      <w:shd w:val="clear" w:color="auto" w:fill="FFFFFF"/>
      <w:spacing w:line="648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21">
    <w:name w:val="Заголовок №8 (2)1"/>
    <w:basedOn w:val="a"/>
    <w:link w:val="820"/>
    <w:rsid w:val="00FD3BC2"/>
    <w:pPr>
      <w:shd w:val="clear" w:color="auto" w:fill="FFFFFF"/>
      <w:spacing w:line="0" w:lineRule="atLeast"/>
      <w:jc w:val="right"/>
      <w:outlineLvl w:val="7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931">
    <w:name w:val="Заголовок №9 (3)1"/>
    <w:basedOn w:val="a"/>
    <w:link w:val="930"/>
    <w:rsid w:val="00FD3BC2"/>
    <w:pPr>
      <w:shd w:val="clear" w:color="auto" w:fill="FFFFFF"/>
      <w:spacing w:line="322" w:lineRule="exac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z w:val="28"/>
      <w:szCs w:val="28"/>
    </w:rPr>
  </w:style>
  <w:style w:type="paragraph" w:customStyle="1" w:styleId="710">
    <w:name w:val="Заголовок №71"/>
    <w:basedOn w:val="a"/>
    <w:link w:val="71"/>
    <w:rsid w:val="00FD3BC2"/>
    <w:pPr>
      <w:shd w:val="clear" w:color="auto" w:fill="FFFFFF"/>
      <w:spacing w:before="180" w:line="0" w:lineRule="atLeast"/>
      <w:jc w:val="right"/>
      <w:outlineLvl w:val="6"/>
    </w:pPr>
    <w:rPr>
      <w:rFonts w:ascii="Franklin Gothic Heavy" w:eastAsia="Franklin Gothic Heavy" w:hAnsi="Franklin Gothic Heavy" w:cs="Franklin Gothic Heavy"/>
      <w:spacing w:val="-40"/>
      <w:sz w:val="38"/>
      <w:szCs w:val="38"/>
    </w:rPr>
  </w:style>
  <w:style w:type="paragraph" w:customStyle="1" w:styleId="831">
    <w:name w:val="Заголовок №8 (3)1"/>
    <w:basedOn w:val="a"/>
    <w:link w:val="830"/>
    <w:rsid w:val="00FD3BC2"/>
    <w:pPr>
      <w:shd w:val="clear" w:color="auto" w:fill="FFFFFF"/>
      <w:spacing w:before="6060" w:line="0" w:lineRule="atLeast"/>
      <w:jc w:val="right"/>
      <w:outlineLvl w:val="7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</w:rPr>
  </w:style>
  <w:style w:type="paragraph" w:customStyle="1" w:styleId="21d">
    <w:name w:val="Заголовок №21"/>
    <w:basedOn w:val="a"/>
    <w:link w:val="2b"/>
    <w:rsid w:val="00FD3BC2"/>
    <w:pPr>
      <w:shd w:val="clear" w:color="auto" w:fill="FFFFFF"/>
      <w:spacing w:before="660" w:line="0" w:lineRule="atLeast"/>
      <w:jc w:val="right"/>
      <w:outlineLvl w:val="1"/>
    </w:pPr>
    <w:rPr>
      <w:rFonts w:ascii="Times New Roman" w:eastAsia="Times New Roman" w:hAnsi="Times New Roman" w:cs="Times New Roman"/>
      <w:spacing w:val="20"/>
      <w:sz w:val="28"/>
      <w:szCs w:val="28"/>
      <w:lang w:val="en-US" w:eastAsia="en-US" w:bidi="en-US"/>
    </w:rPr>
  </w:style>
  <w:style w:type="paragraph" w:customStyle="1" w:styleId="161">
    <w:name w:val="Основной текст (16)1"/>
    <w:basedOn w:val="a"/>
    <w:link w:val="160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9">
    <w:name w:val="Заголовок №3"/>
    <w:basedOn w:val="a"/>
    <w:link w:val="3Exact0"/>
    <w:rsid w:val="00FD3BC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511">
    <w:name w:val="Подпись к таблице (5)1"/>
    <w:basedOn w:val="a"/>
    <w:link w:val="58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611">
    <w:name w:val="Подпись к таблице (6)1"/>
    <w:basedOn w:val="a"/>
    <w:link w:val="6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a9">
    <w:name w:val="header"/>
    <w:basedOn w:val="a"/>
    <w:link w:val="aa"/>
    <w:unhideWhenUsed/>
    <w:rsid w:val="00F207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0769"/>
    <w:rPr>
      <w:color w:val="000000"/>
    </w:rPr>
  </w:style>
  <w:style w:type="paragraph" w:styleId="ab">
    <w:name w:val="footer"/>
    <w:basedOn w:val="a"/>
    <w:link w:val="ac"/>
    <w:uiPriority w:val="99"/>
    <w:unhideWhenUsed/>
    <w:rsid w:val="00F207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769"/>
    <w:rPr>
      <w:color w:val="000000"/>
    </w:rPr>
  </w:style>
  <w:style w:type="table" w:styleId="ad">
    <w:name w:val="Table Grid"/>
    <w:basedOn w:val="a1"/>
    <w:uiPriority w:val="59"/>
    <w:rsid w:val="00F20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CB020C"/>
  </w:style>
  <w:style w:type="character" w:customStyle="1" w:styleId="af">
    <w:name w:val="Символ сноски"/>
    <w:rsid w:val="00CB020C"/>
    <w:rPr>
      <w:vertAlign w:val="superscript"/>
    </w:rPr>
  </w:style>
  <w:style w:type="character" w:styleId="af0">
    <w:name w:val="Strong"/>
    <w:qFormat/>
    <w:rsid w:val="00CB020C"/>
    <w:rPr>
      <w:b/>
      <w:bCs/>
    </w:rPr>
  </w:style>
  <w:style w:type="character" w:customStyle="1" w:styleId="af1">
    <w:name w:val="Цветовое выделение"/>
    <w:rsid w:val="00CB020C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B020C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af2">
    <w:name w:val="Нормальный (таблица)"/>
    <w:basedOn w:val="a"/>
    <w:next w:val="a"/>
    <w:rsid w:val="00CB020C"/>
    <w:pPr>
      <w:suppressAutoHyphens/>
      <w:autoSpaceDE w:val="0"/>
      <w:jc w:val="both"/>
    </w:pPr>
    <w:rPr>
      <w:rFonts w:ascii="Arial" w:eastAsia="Times New Roman" w:hAnsi="Arial" w:cs="Arial"/>
      <w:color w:val="auto"/>
      <w:lang w:eastAsia="zh-CN" w:bidi="ar-SA"/>
    </w:rPr>
  </w:style>
  <w:style w:type="paragraph" w:customStyle="1" w:styleId="af3">
    <w:name w:val="Прижатый влево"/>
    <w:basedOn w:val="a"/>
    <w:next w:val="a"/>
    <w:rsid w:val="00CB020C"/>
    <w:pPr>
      <w:suppressAutoHyphens/>
      <w:autoSpaceDE w:val="0"/>
    </w:pPr>
    <w:rPr>
      <w:rFonts w:ascii="Arial" w:eastAsia="Times New Roman" w:hAnsi="Arial" w:cs="Arial"/>
      <w:color w:val="auto"/>
      <w:lang w:eastAsia="zh-CN" w:bidi="ar-SA"/>
    </w:rPr>
  </w:style>
  <w:style w:type="paragraph" w:styleId="af4">
    <w:name w:val="footnote text"/>
    <w:basedOn w:val="a"/>
    <w:link w:val="af5"/>
    <w:rsid w:val="00CB020C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af5">
    <w:name w:val="Текст сноски Знак"/>
    <w:basedOn w:val="a0"/>
    <w:link w:val="af4"/>
    <w:rsid w:val="00CB020C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customStyle="1" w:styleId="af6">
    <w:name w:val="Стиль"/>
    <w:rsid w:val="00CB020C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styleId="af7">
    <w:name w:val="List Paragraph"/>
    <w:basedOn w:val="a"/>
    <w:uiPriority w:val="34"/>
    <w:qFormat/>
    <w:rsid w:val="00EF5A48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table" w:customStyle="1" w:styleId="17">
    <w:name w:val="Сетка таблицы1"/>
    <w:basedOn w:val="a1"/>
    <w:next w:val="ad"/>
    <w:uiPriority w:val="59"/>
    <w:rsid w:val="000C414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d"/>
    <w:uiPriority w:val="59"/>
    <w:rsid w:val="007B7D0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AD045F"/>
    <w:pPr>
      <w:suppressAutoHyphens/>
      <w:spacing w:line="300" w:lineRule="auto"/>
      <w:ind w:left="440"/>
      <w:jc w:val="both"/>
    </w:pPr>
    <w:rPr>
      <w:rFonts w:ascii="Times New Roman" w:eastAsia="Times New Roman" w:hAnsi="Times New Roman" w:cs="Times New Roman"/>
      <w:sz w:val="22"/>
      <w:szCs w:val="20"/>
      <w:lang w:eastAsia="zh-CN" w:bidi="ar-SA"/>
    </w:rPr>
  </w:style>
  <w:style w:type="paragraph" w:customStyle="1" w:styleId="s1">
    <w:name w:val="s_1"/>
    <w:basedOn w:val="a"/>
    <w:rsid w:val="005652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D26BD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26B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1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9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8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6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04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476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33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7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764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9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96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2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0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6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4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0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4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58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385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996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411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12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257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4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5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679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21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957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13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684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42A23812B8C6ED9B49BCD99A86AC97AB37C829B6E15AAE9FE8F7B3D5202F898A5026AED88C3DEF7N57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BEA63ECA864A4813F3B938EE2C496B37ED22E067000E3718F40EE89946BB83139B3DC0AB6BB35AW0s9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B8903-3E9C-49ED-9576-E555AA60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6892</Words>
  <Characters>39290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Куваева Елена Федоровна</dc:creator>
  <cp:lastModifiedBy>dsg1</cp:lastModifiedBy>
  <cp:revision>2</cp:revision>
  <cp:lastPrinted>2024-01-12T14:20:00Z</cp:lastPrinted>
  <dcterms:created xsi:type="dcterms:W3CDTF">2024-02-27T02:41:00Z</dcterms:created>
  <dcterms:modified xsi:type="dcterms:W3CDTF">2024-02-27T02:41:00Z</dcterms:modified>
</cp:coreProperties>
</file>