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F" w:rsidRDefault="003B119A" w:rsidP="00E163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Применение </w:t>
      </w:r>
      <w:r w:rsidR="005F0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</w:t>
      </w:r>
      <w:r w:rsidR="00BD1648" w:rsidRPr="00BD16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асстановок</w:t>
      </w:r>
      <w:r w:rsidR="00D30E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м</w:t>
      </w:r>
      <w:r w:rsidR="00342090" w:rsidRPr="00BD16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етод</w:t>
      </w:r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 Берта </w:t>
      </w:r>
      <w:proofErr w:type="spellStart"/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Хелл</w:t>
      </w:r>
      <w:r w:rsidR="00BC4A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нгера</w:t>
      </w:r>
      <w:proofErr w:type="spellEnd"/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</w:p>
    <w:p w:rsidR="00E16398" w:rsidRDefault="003B119A" w:rsidP="00E163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работе с замещающими семьями</w:t>
      </w:r>
      <w:r w:rsidR="00A222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561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BD1648" w:rsidRDefault="00160F55" w:rsidP="00E163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r w:rsidR="003420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 «Центр социальной </w:t>
      </w:r>
      <w:r w:rsidR="00342090" w:rsidRPr="0034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помощи семье и детям «Зазеркалье»</w:t>
      </w:r>
    </w:p>
    <w:p w:rsidR="000349FD" w:rsidRDefault="000349FD" w:rsidP="00E163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2090" w:rsidRPr="00E16398" w:rsidRDefault="00085B6F" w:rsidP="00E163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E39CFF" wp14:editId="020ABAE8">
            <wp:simplePos x="0" y="0"/>
            <wp:positionH relativeFrom="column">
              <wp:posOffset>110490</wp:posOffset>
            </wp:positionH>
            <wp:positionV relativeFrom="paragraph">
              <wp:posOffset>41275</wp:posOffset>
            </wp:positionV>
            <wp:extent cx="8763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130" y="21060"/>
                <wp:lineTo x="21130" y="0"/>
                <wp:lineTo x="0" y="0"/>
              </wp:wrapPolygon>
            </wp:wrapThrough>
            <wp:docPr id="4" name="Рисунок 4" descr="C:\Users\nikitina\Desktop\3.Арефь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3.Арефье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14625" r="35573" b="23320"/>
                    <a:stretch/>
                  </pic:blipFill>
                  <pic:spPr bwMode="auto">
                    <a:xfrm>
                      <a:off x="0" y="0"/>
                      <a:ext cx="876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EC" w:rsidRPr="00E1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Л.Ю. </w:t>
      </w:r>
      <w:r w:rsidR="00342090" w:rsidRPr="00E1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Арефьева</w:t>
      </w:r>
      <w:r w:rsidR="00342090" w:rsidRPr="00E1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заведующий отделением</w:t>
      </w:r>
      <w:r w:rsidR="0046541F" w:rsidRPr="00E16398">
        <w:rPr>
          <w:rFonts w:ascii="Times New Roman" w:hAnsi="Times New Roman"/>
          <w:bCs/>
          <w:i/>
          <w:color w:val="000000"/>
          <w:sz w:val="24"/>
          <w:szCs w:val="24"/>
        </w:rPr>
        <w:t xml:space="preserve">  психолого-педагогической помощи, «Сектор постинтернатного сопровождения детей-сирот», «Экстренная детская помощь»</w:t>
      </w:r>
      <w:r w:rsidR="003561EC" w:rsidRPr="00E16398">
        <w:rPr>
          <w:rFonts w:ascii="Times New Roman" w:hAnsi="Times New Roman"/>
          <w:bCs/>
          <w:i/>
          <w:color w:val="000000"/>
          <w:sz w:val="24"/>
          <w:szCs w:val="24"/>
        </w:rPr>
        <w:t xml:space="preserve"> бюджетного учреждения Ханты-Мансийского автономного округа – Югры «Центр социальной помощи семье и детям «Зазеркалье»;</w:t>
      </w:r>
    </w:p>
    <w:p w:rsidR="00296302" w:rsidRPr="00E16398" w:rsidRDefault="00085B6F" w:rsidP="00E163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109855</wp:posOffset>
            </wp:positionV>
            <wp:extent cx="828675" cy="963295"/>
            <wp:effectExtent l="0" t="0" r="0" b="0"/>
            <wp:wrapThrough wrapText="bothSides">
              <wp:wrapPolygon edited="0">
                <wp:start x="0" y="0"/>
                <wp:lineTo x="0" y="21358"/>
                <wp:lineTo x="21352" y="21358"/>
                <wp:lineTo x="21352" y="0"/>
                <wp:lineTo x="0" y="0"/>
              </wp:wrapPolygon>
            </wp:wrapThrough>
            <wp:docPr id="5" name="Рисунок 5" descr="C:\Users\nikitina\Desktop\Баталина Т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\Desktop\Баталина Т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EC" w:rsidRPr="00E1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Т.Г. </w:t>
      </w:r>
      <w:r w:rsidR="00342090" w:rsidRPr="00E16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Баталина</w:t>
      </w:r>
      <w:r w:rsidR="00342090" w:rsidRPr="00E1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3561EC" w:rsidRPr="00E1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42090" w:rsidRPr="00E1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 отделения</w:t>
      </w:r>
      <w:r w:rsidR="003561EC" w:rsidRPr="00E16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561EC" w:rsidRPr="00E16398">
        <w:rPr>
          <w:rFonts w:ascii="Times New Roman" w:hAnsi="Times New Roman"/>
          <w:bCs/>
          <w:i/>
          <w:color w:val="000000"/>
          <w:sz w:val="24"/>
          <w:szCs w:val="24"/>
        </w:rPr>
        <w:t>психолого-педагогической помощи, «Сектор постинтернатного сопровождения детей-сирот», «Экстренная детская помощь» бюджетного учреждения Ханты0-Мансийского автономного округа – Югры «Центр социальной помощи семье и детям «Зазеркалье»</w:t>
      </w:r>
    </w:p>
    <w:p w:rsidR="00296302" w:rsidRPr="00E16398" w:rsidRDefault="00296302" w:rsidP="00E1639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C0" w:rsidRPr="00E16398" w:rsidRDefault="00393DDB" w:rsidP="00E163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замещающей семьи является приоритетной задачей в устройстве детей, так как адекватно решает проблему снижения количества детей-сирот. Семьи будущих замещающих родителей должны проходить этап серьезной подготовки, так как знания и навыки, которые они приобретают в этот период, помогают им справиться с неизбежно возникающими проблемами в дальнейшем. </w:t>
      </w:r>
    </w:p>
    <w:p w:rsidR="005C2917" w:rsidRPr="00E16398" w:rsidRDefault="005C2917" w:rsidP="00E163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сложностей и проблем, с которыми сталкиваются приемные родители</w:t>
      </w:r>
      <w:r w:rsidR="003561EC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при внешнем порыве потенциальных приемных родителей к приему ребенка в семью остается их внутренняя неготовность</w:t>
      </w:r>
      <w:r w:rsidR="003561EC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незнание особенностей развития депривированных детей и трудностей, с которыми </w:t>
      </w:r>
      <w:r w:rsidR="003561EC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</w:t>
      </w: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</w:t>
      </w:r>
      <w:r w:rsidR="003561EC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овения </w:t>
      </w: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приемных детей, неготовность самих детей к проживанию в семье. Нередко важной проблемой становится информационная изолированность приемных семей, когда они боятся проконсультироваться со специалистом по семейным трудностям, «замалчивают» проблему или просто не знают</w:t>
      </w:r>
      <w:r w:rsidR="00DF2307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кому обратиться. И это еще не все факторы, которые являются причинами увеличения количества возврата детей из приемных семей в детские дома. </w:t>
      </w:r>
    </w:p>
    <w:p w:rsidR="002B1AF0" w:rsidRPr="00E16398" w:rsidRDefault="00D5195E" w:rsidP="00E163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учреждения Ханты-Мансийского автономного округа - Югры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социальной помощи семье и детям «Зазеркалье» </w:t>
      </w:r>
      <w:r w:rsidR="00265AA3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формирования профессиональных компетенций замещающих родителей. Для сопровождения замещающих семей специалистами </w:t>
      </w:r>
      <w:r w:rsidR="00265AA3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5F039F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методик, </w:t>
      </w:r>
      <w:r w:rsidR="005F039F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анкеты, опросники, проективные методики и т.д.</w:t>
      </w:r>
      <w:r w:rsidR="00E00CE0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39F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</w:t>
      </w:r>
      <w:r w:rsidR="005F039F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3DDB" w:rsidRPr="00E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ситуацию в семье.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работе психологи используют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</w:t>
      </w:r>
      <w:r w:rsidR="00E15CA4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5F039F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5F039F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</w:t>
      </w:r>
      <w:r w:rsidR="005F039F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Хеллингер</w:t>
      </w:r>
      <w:r w:rsidR="005F039F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40F0"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B1AF0"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 </w:t>
      </w:r>
      <w:r w:rsidR="002B1A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одним из наиболее эффективных быстродействующих современных психологических практик, неоднократно подтвержденных в работе с </w:t>
      </w:r>
      <w:r w:rsidR="00905B22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различными </w:t>
      </w:r>
      <w:r w:rsidR="002B1A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семьями, в том числе </w:t>
      </w:r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B1A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замещающ</w:t>
      </w:r>
      <w:r w:rsidR="00905B22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семьей</w:t>
      </w:r>
      <w:r w:rsidR="002B1A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2917" w:rsidRPr="00E16398" w:rsidRDefault="00D5195E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появлением метод расстановки обязан Берту </w:t>
      </w:r>
      <w:proofErr w:type="spellStart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Хеллингеру</w:t>
      </w:r>
      <w:proofErr w:type="spellEnd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немецкому психотерапевту. Обобщив свой многогранный опыт в философии, богословии, педагогике, различных направлениях психологии, он смог выявить закономерности, которые приводят к трагическим конфликтам между членами семьи.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CA4" w:rsidRPr="00E16398" w:rsidRDefault="00E15CA4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работа на </w:t>
      </w:r>
      <w:r w:rsidR="00DF230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</w:t>
      </w:r>
      <w:r w:rsidR="00E00CE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подсознательных процессов, формирующих проблему,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найти е</w:t>
      </w:r>
      <w:r w:rsidR="00DF230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решение. Метод расстановки является 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системным, то есть работает с проблемами системного характера (семейными, родовыми, организационными и т.д.), и краткосрочным 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отличается малым количество</w:t>
      </w:r>
      <w:r w:rsidR="00E00CE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B322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 с психологом и </w:t>
      </w:r>
      <w:r w:rsidR="0035746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 интервалами между ними. Ориентированность на решение означает, что в фокусе работы психолога</w:t>
      </w:r>
      <w:r w:rsidR="00DF230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5746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</w:t>
      </w:r>
      <w:r w:rsidR="00DF230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46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а не анализ самой проблемы.</w:t>
      </w:r>
    </w:p>
    <w:p w:rsidR="00393DDB" w:rsidRPr="00E16398" w:rsidRDefault="00357460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работы расстановки лежит тот феномен, что люди берут на себя роль другого человека, о котором не имеют никакой информаци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способны воспринимать и чувствовать то же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же, как те, кого они </w:t>
      </w:r>
      <w:r w:rsidR="00B66F36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5C291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воспринимать и  чувствовать, </w:t>
      </w:r>
      <w:r w:rsidR="00B66F36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они замещают. Феномен называется «замещающее восприятие», а люди, выбранные на определенные роли, - «заместителями». Заместители, озвучивая свои состояния и переживания, позволяют психологу восстановить ход событий семейной истории и постепенно, шаг за шагом распутать клубок семейных взаимоотношений. Вернуть в систему </w:t>
      </w:r>
      <w:proofErr w:type="gramStart"/>
      <w:r w:rsidR="00B66F36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исключенных</w:t>
      </w:r>
      <w:proofErr w:type="gramEnd"/>
      <w:r w:rsidR="00B66F36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выстроить правильную иерархию, разобраться с балансом. Работа ведется при помощи добавления, перемещения заместителей в поле расстановки, применяются различные техники и ритуалы. Показателем верности решения для </w:t>
      </w:r>
      <w:r w:rsidR="006223F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="00B66F36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6223F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комфортное состояние всех участников расстановки (ровные чувства, отсутствие дискомфорта в теле и т.д.), признаки физического и психического облегчения у клиента.</w:t>
      </w:r>
    </w:p>
    <w:p w:rsidR="00BD1648" w:rsidRPr="00E16398" w:rsidRDefault="00085B6F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611F07" wp14:editId="7AF04E3E">
            <wp:simplePos x="0" y="0"/>
            <wp:positionH relativeFrom="column">
              <wp:posOffset>-70485</wp:posOffset>
            </wp:positionH>
            <wp:positionV relativeFrom="paragraph">
              <wp:posOffset>311785</wp:posOffset>
            </wp:positionV>
            <wp:extent cx="3257550" cy="2084705"/>
            <wp:effectExtent l="0" t="0" r="0" b="0"/>
            <wp:wrapThrough wrapText="bothSides">
              <wp:wrapPolygon edited="0">
                <wp:start x="0" y="0"/>
                <wp:lineTo x="0" y="21317"/>
                <wp:lineTo x="21474" y="21317"/>
                <wp:lineTo x="21474" y="0"/>
                <wp:lineTo x="0" y="0"/>
              </wp:wrapPolygon>
            </wp:wrapThrough>
            <wp:docPr id="2" name="Рисунок 1" descr="http://i.irina-riabova.ru/u/pic/46/a06976c29c11e28a7d62d287fad45c/-/_DSC1475%20-%20%D0%BA%D0%BE%D0%BF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rina-riabova.ru/u/pic/46/a06976c29c11e28a7d62d287fad45c/-/_DSC1475%20-%20%D0%BA%D0%BE%D0%BF%D0%B8%D1%8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4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ведется на разных уровнях восприятия клиента: зрительном, тактильном, аудиальном, ментальном, эмоциональном. Общее во всех расстановках: проживание клиентом нового опыта в безопасном пространстве. Человек получает новую информацию о своей ситуации с точки зрения системы, проживает эту ситуацию в расстановке </w:t>
      </w:r>
      <w:r w:rsidR="003D13A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по-новому</w:t>
      </w:r>
      <w:r w:rsidR="00BD164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 самым приобретая новую модель поведения и новое восприятие. Лучший способ понять, как работает расстановка – принять в ней участие в роли заместителя. </w:t>
      </w:r>
    </w:p>
    <w:p w:rsidR="00832483" w:rsidRPr="00E16398" w:rsidRDefault="00832483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он может не только увидеть корень своей проблемы со стороны, но и попробовать найти ее решение в процессе расстановки, осознать, по возможности изменить ситуацию. </w:t>
      </w:r>
    </w:p>
    <w:p w:rsidR="006223F5" w:rsidRPr="00E16398" w:rsidRDefault="006223F5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Расстановки не являются чудодейственным средством. Результат во многом зависит от самого клиента, от его настроя, собранности и готовности к переменам. Практическим путем было подсчитано, что эффективность расстановки составляет 75%. Это очень высокий процент. Для сравнения, психоанализ эффективен только в 5-7%. Метод расстановки является системным и позволяет работать с широким кругом проблем. В работу не принимаются только нереалистичные запросы.</w:t>
      </w:r>
    </w:p>
    <w:p w:rsidR="004841EC" w:rsidRPr="00E16398" w:rsidRDefault="006223F5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расстановку – это краткая формулировка проблемы, которая волнует замещающую семью. Обычно это несколько фраз,</w:t>
      </w:r>
      <w:r w:rsidR="004841EC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описывают существующую ситуацию. Очень важно при озвучивании запроса </w:t>
      </w:r>
      <w:r w:rsidR="004841EC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то</w:t>
      </w:r>
      <w:r w:rsidR="00E00CE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1EC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действительно хочет клиент. Какие факты заставили вас обратиться за помощью. Что будет хорошим результатом. Работа психолога строится на принципе конфиденциальности.</w:t>
      </w:r>
    </w:p>
    <w:p w:rsidR="00BD1648" w:rsidRPr="00E16398" w:rsidRDefault="004841EC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Какую именно расстановку проводить – зависит от запроса замещающей семьи или её членов. </w:t>
      </w:r>
      <w:proofErr w:type="gramStart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которые наиболее часто озвучиваются замещающими семьями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запроса на расстановку: проблемные взаимоотношения в семье (супружеские, с родителями, с детьми),  проблемы поведения у приемных детей, проблемы со здоровьем, депрессия, неуспеваемость подопечных в школе, отсутствие отношений в паре, частые потери (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оральные, материальные, прочие), хроническое отсутствие денег, </w:t>
      </w:r>
      <w:proofErr w:type="spellStart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(несчастные случаи, экстремальные ситуации), отношения в семьях с приемными детьми;</w:t>
      </w:r>
      <w:proofErr w:type="gramEnd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при наличии повторных браков;</w:t>
      </w:r>
      <w:r w:rsidR="008E7FA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развод, наличие чувств (тревога, зрелость, ревность и др.), бесплодие, диагностика отношений, недостаток жизненных сил, апатия, нарушение аппетита, недостаток любви к себе, низкая самооценка, нарушение детско-родительских отношений, непринятие себя в роли </w:t>
      </w:r>
      <w:r w:rsidR="00085B6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7F8DBF" wp14:editId="566DBC44">
            <wp:simplePos x="0" y="0"/>
            <wp:positionH relativeFrom="column">
              <wp:posOffset>5715</wp:posOffset>
            </wp:positionH>
            <wp:positionV relativeFrom="paragraph">
              <wp:posOffset>2013585</wp:posOffset>
            </wp:positionV>
            <wp:extent cx="2447925" cy="1624965"/>
            <wp:effectExtent l="0" t="0" r="0" b="0"/>
            <wp:wrapThrough wrapText="bothSides">
              <wp:wrapPolygon edited="0">
                <wp:start x="0" y="0"/>
                <wp:lineTo x="0" y="21271"/>
                <wp:lineTo x="21516" y="21271"/>
                <wp:lineTo x="21516" y="0"/>
                <wp:lineTo x="0" y="0"/>
              </wp:wrapPolygon>
            </wp:wrapThrough>
            <wp:docPr id="1" name="Рисунок 1" descr="http://territoriad.ucoz.ru/_ph/11/2/100638972.jpg?147548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toriad.ucoz.ru/_ph/11/2/100638972.jpg?14754843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A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др.</w:t>
      </w:r>
      <w:proofErr w:type="gramEnd"/>
    </w:p>
    <w:p w:rsidR="00BC4A57" w:rsidRPr="00E16398" w:rsidRDefault="008D2D76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4BB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 психолого-педагогической помощи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расстановки по методу</w:t>
      </w:r>
      <w:r w:rsidRPr="00E16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Берта </w:t>
      </w:r>
      <w:proofErr w:type="spellStart"/>
      <w:r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Хелл</w:t>
      </w:r>
      <w:r w:rsidR="00BC4A57"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нгера</w:t>
      </w:r>
      <w:proofErr w:type="spellEnd"/>
      <w:r w:rsidRPr="00E16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</w:t>
      </w:r>
      <w:r w:rsidR="004E54BB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групповой форме с кандидатами в замещающие родители на занятиях школы семейного воспитания «Замещающая семья от «А» до «Я»</w:t>
      </w:r>
      <w:r w:rsidR="00F878B1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8B1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января 2015 по сентябрь 2016   в  группово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878B1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«Тайна усыновления»  приняли участие 72 кандидата в замещающие родители. 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проведенной работы с кандидатами в замещающие родители</w:t>
      </w:r>
    </w:p>
    <w:p w:rsidR="00BC4A57" w:rsidRPr="00E16398" w:rsidRDefault="00BC4A57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происходит осознание всей серьезности принятия ребенка в семью;</w:t>
      </w:r>
    </w:p>
    <w:p w:rsidR="00BC4A57" w:rsidRPr="00E16398" w:rsidRDefault="00BC4A57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появляется полная картина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или предполагаемых проблем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C4A57" w:rsidRPr="00E16398" w:rsidRDefault="00BC4A57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решение об о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</w:t>
      </w:r>
      <w:r w:rsidR="00744B95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дальнейшего обучения в школе семейного воспитания.</w:t>
      </w:r>
    </w:p>
    <w:p w:rsidR="007D4885" w:rsidRPr="00E16398" w:rsidRDefault="007D4885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работа с замещающей семьей ведется и при индивидуальном консультировании. </w:t>
      </w:r>
      <w:r w:rsidR="00556E6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психолога, который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найти и понять себя, разобраться в себе, справиться со сложной ситуацией в жизни, определиться со своими жизненными задачами, целями и способами их достижения</w:t>
      </w:r>
      <w:r w:rsidR="00265AA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расстановки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Суть расстановки заключается в том, что заявленная замещающими родителями проблема под руководством психолога расставляется в пространстве с помощью заместителей (участников тренинга, стульев, бумаги, игрушек). 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 консультирования  используются различные методы психо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работы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частности: различные варианты расстановки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без группы «заместителей»: расстановка на якорях, расстановки в воображении, полярная терапия, гимнастика мозга, работа с генограммой (семейным древом), арттерапия,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необходимые практические методы и методики</w:t>
      </w:r>
      <w:r w:rsidR="00556E6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не только увидеть корень своей проблемы со стороны, но и попробовать найти ее решение в процессе расстановки, осознать, по возможности, изменить ситуацию. Применяя </w:t>
      </w:r>
      <w:r w:rsidR="009D3AD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при индивидуальном психологическом консультировании</w:t>
      </w:r>
      <w:r w:rsidR="000E5D0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ADE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расстановка 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контексте всей родовой системы. Это значительно повышает эффективность психологической помощи. На консультации клиенты могут найти свое место в семье или родовой системе, а значит – в социуме и в жизни</w:t>
      </w:r>
      <w:r w:rsidRPr="00E1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D4885" w:rsidRPr="00E16398" w:rsidRDefault="000E5D03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консультирование с применением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расстановок по  </w:t>
      </w:r>
      <w:r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Берта </w:t>
      </w:r>
      <w:proofErr w:type="spellStart"/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Хелл</w:t>
      </w:r>
      <w:r w:rsidR="00BC4A57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нгера</w:t>
      </w:r>
      <w:proofErr w:type="spellEnd"/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27 замещающих семей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них разрешились 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разного рода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проблемы: 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12%, ушли страхи – 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14%, </w:t>
      </w:r>
      <w:r w:rsidR="001E38B3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 </w:t>
      </w:r>
      <w:proofErr w:type="spellStart"/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</w:t>
      </w:r>
      <w:proofErr w:type="spellEnd"/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– </w:t>
      </w:r>
      <w:r w:rsidR="00D756E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18%, улучшились отношения в семьях с приемными детьми – </w:t>
      </w:r>
      <w:r w:rsidR="00D756E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54%</w:t>
      </w:r>
      <w:r w:rsidR="00D756E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повысилась успеваемость </w:t>
      </w:r>
      <w:r w:rsidR="00D756E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у 9%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разрешились проблемы поведения у </w:t>
      </w:r>
      <w:r w:rsidR="00D756E9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12% </w:t>
      </w:r>
      <w:r w:rsidR="00A449A8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proofErr w:type="gramEnd"/>
    </w:p>
    <w:p w:rsidR="00F57219" w:rsidRPr="00E16398" w:rsidRDefault="00085B6F" w:rsidP="00E163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3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48260</wp:posOffset>
            </wp:positionV>
            <wp:extent cx="2076450" cy="1306195"/>
            <wp:effectExtent l="0" t="0" r="0" b="0"/>
            <wp:wrapThrough wrapText="bothSides">
              <wp:wrapPolygon edited="0">
                <wp:start x="0" y="0"/>
                <wp:lineTo x="0" y="21421"/>
                <wp:lineTo x="21402" y="21421"/>
                <wp:lineTo x="21402" y="0"/>
                <wp:lineTo x="0" y="0"/>
              </wp:wrapPolygon>
            </wp:wrapThrough>
            <wp:docPr id="3" name="Рисунок 1" descr="http://novoch-psyholog.ru/wp-content/uploads/2016/04/23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ch-psyholog.ru/wp-content/uploads/2016/04/234-1024x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F0" w:rsidRPr="00E16398">
        <w:rPr>
          <w:rFonts w:ascii="Times New Roman" w:hAnsi="Times New Roman" w:cs="Times New Roman"/>
          <w:sz w:val="24"/>
          <w:szCs w:val="24"/>
        </w:rPr>
        <w:t>Р</w:t>
      </w:r>
      <w:r w:rsidR="00F57219" w:rsidRPr="00E16398">
        <w:rPr>
          <w:rFonts w:ascii="Times New Roman" w:hAnsi="Times New Roman" w:cs="Times New Roman"/>
          <w:sz w:val="24"/>
          <w:szCs w:val="24"/>
        </w:rPr>
        <w:t>асстановки</w:t>
      </w:r>
      <w:r w:rsidR="006040F0" w:rsidRPr="00E1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методу</w:t>
      </w:r>
      <w:r w:rsidR="006040F0"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Берта </w:t>
      </w:r>
      <w:proofErr w:type="spellStart"/>
      <w:r w:rsidR="006040F0" w:rsidRPr="00E163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Хелленгера</w:t>
      </w:r>
      <w:proofErr w:type="spellEnd"/>
      <w:r w:rsidR="00F57219" w:rsidRPr="00E16398">
        <w:rPr>
          <w:rFonts w:ascii="Times New Roman" w:hAnsi="Times New Roman" w:cs="Times New Roman"/>
          <w:sz w:val="24"/>
          <w:szCs w:val="24"/>
        </w:rPr>
        <w:t xml:space="preserve"> –</w:t>
      </w:r>
      <w:r w:rsidR="00B122A4" w:rsidRPr="00E16398">
        <w:rPr>
          <w:rFonts w:ascii="Times New Roman" w:hAnsi="Times New Roman" w:cs="Times New Roman"/>
          <w:sz w:val="24"/>
          <w:szCs w:val="24"/>
        </w:rPr>
        <w:t xml:space="preserve"> </w:t>
      </w:r>
      <w:r w:rsidR="00F57219" w:rsidRPr="00E16398">
        <w:rPr>
          <w:rFonts w:ascii="Times New Roman" w:hAnsi="Times New Roman" w:cs="Times New Roman"/>
          <w:sz w:val="24"/>
          <w:szCs w:val="24"/>
        </w:rPr>
        <w:t>это сравнительно новый</w:t>
      </w:r>
      <w:r w:rsidR="006040F0" w:rsidRPr="00E16398">
        <w:rPr>
          <w:rFonts w:ascii="Times New Roman" w:hAnsi="Times New Roman" w:cs="Times New Roman"/>
          <w:sz w:val="24"/>
          <w:szCs w:val="24"/>
        </w:rPr>
        <w:t>,</w:t>
      </w:r>
      <w:r w:rsidR="00F57219" w:rsidRPr="00E16398">
        <w:rPr>
          <w:rFonts w:ascii="Times New Roman" w:hAnsi="Times New Roman" w:cs="Times New Roman"/>
          <w:sz w:val="24"/>
          <w:szCs w:val="24"/>
        </w:rPr>
        <w:t xml:space="preserve"> но уже очень </w:t>
      </w:r>
      <w:r w:rsidR="00D756E9" w:rsidRPr="00E16398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57219" w:rsidRPr="00E16398">
        <w:rPr>
          <w:rFonts w:ascii="Times New Roman" w:hAnsi="Times New Roman" w:cs="Times New Roman"/>
          <w:sz w:val="24"/>
          <w:szCs w:val="24"/>
        </w:rPr>
        <w:t xml:space="preserve">зарекомендовавший </w:t>
      </w:r>
      <w:r w:rsidR="00D756E9" w:rsidRPr="00E16398">
        <w:rPr>
          <w:rFonts w:ascii="Times New Roman" w:hAnsi="Times New Roman" w:cs="Times New Roman"/>
          <w:sz w:val="24"/>
          <w:szCs w:val="24"/>
        </w:rPr>
        <w:t xml:space="preserve">себя </w:t>
      </w:r>
      <w:r w:rsidR="00F57219" w:rsidRPr="00E16398">
        <w:rPr>
          <w:rFonts w:ascii="Times New Roman" w:hAnsi="Times New Roman" w:cs="Times New Roman"/>
          <w:sz w:val="24"/>
          <w:szCs w:val="24"/>
        </w:rPr>
        <w:t>метод профессиональной помощи. Системные расстановки хорошо помогают решить личные внутренние проблемы человека</w:t>
      </w:r>
      <w:r w:rsidR="00D756E9" w:rsidRPr="00E16398">
        <w:rPr>
          <w:rFonts w:ascii="Times New Roman" w:hAnsi="Times New Roman" w:cs="Times New Roman"/>
          <w:sz w:val="24"/>
          <w:szCs w:val="24"/>
        </w:rPr>
        <w:t xml:space="preserve">, </w:t>
      </w:r>
      <w:r w:rsidR="00B122A4" w:rsidRPr="00E16398">
        <w:rPr>
          <w:rFonts w:ascii="Times New Roman" w:hAnsi="Times New Roman" w:cs="Times New Roman"/>
          <w:sz w:val="24"/>
          <w:szCs w:val="24"/>
        </w:rPr>
        <w:t xml:space="preserve">построить отношения с партнерами, </w:t>
      </w:r>
      <w:r w:rsidR="00D756E9" w:rsidRPr="00E16398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B122A4" w:rsidRPr="00E16398">
        <w:rPr>
          <w:rFonts w:ascii="Times New Roman" w:hAnsi="Times New Roman" w:cs="Times New Roman"/>
          <w:sz w:val="24"/>
          <w:szCs w:val="24"/>
        </w:rPr>
        <w:t xml:space="preserve"> семь</w:t>
      </w:r>
      <w:r w:rsidR="00D756E9" w:rsidRPr="00E16398">
        <w:rPr>
          <w:rFonts w:ascii="Times New Roman" w:hAnsi="Times New Roman" w:cs="Times New Roman"/>
          <w:sz w:val="24"/>
          <w:szCs w:val="24"/>
        </w:rPr>
        <w:t>и</w:t>
      </w:r>
      <w:r w:rsidR="00B122A4" w:rsidRPr="00E16398">
        <w:rPr>
          <w:rFonts w:ascii="Times New Roman" w:hAnsi="Times New Roman" w:cs="Times New Roman"/>
          <w:sz w:val="24"/>
          <w:szCs w:val="24"/>
        </w:rPr>
        <w:t xml:space="preserve"> и другими людьми. Расстановки быстро и эффективно помогают человеку увидеть и устранить причину  психосоматических расстройств. </w:t>
      </w:r>
    </w:p>
    <w:p w:rsidR="003D13A7" w:rsidRPr="00E16398" w:rsidRDefault="003D13A7" w:rsidP="00E163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A7" w:rsidRPr="00E16398" w:rsidRDefault="003D13A7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648" w:rsidRPr="00E16398" w:rsidRDefault="00BD1648" w:rsidP="00E163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D1648" w:rsidRPr="00E16398" w:rsidSect="0060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189"/>
    <w:multiLevelType w:val="hybridMultilevel"/>
    <w:tmpl w:val="DE40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FA2"/>
    <w:multiLevelType w:val="multilevel"/>
    <w:tmpl w:val="252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93944"/>
    <w:multiLevelType w:val="hybridMultilevel"/>
    <w:tmpl w:val="7058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2FE9"/>
    <w:multiLevelType w:val="multilevel"/>
    <w:tmpl w:val="98661AA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077C"/>
    <w:multiLevelType w:val="hybridMultilevel"/>
    <w:tmpl w:val="DD5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77FA6"/>
    <w:multiLevelType w:val="hybridMultilevel"/>
    <w:tmpl w:val="3112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5D0"/>
    <w:rsid w:val="000349FD"/>
    <w:rsid w:val="00085B6F"/>
    <w:rsid w:val="00087739"/>
    <w:rsid w:val="000D7372"/>
    <w:rsid w:val="000E5D03"/>
    <w:rsid w:val="00160F55"/>
    <w:rsid w:val="001663A7"/>
    <w:rsid w:val="001A6B35"/>
    <w:rsid w:val="001E38B3"/>
    <w:rsid w:val="002004A3"/>
    <w:rsid w:val="00265AA3"/>
    <w:rsid w:val="00296302"/>
    <w:rsid w:val="002B1AF0"/>
    <w:rsid w:val="002B2BCB"/>
    <w:rsid w:val="002C0EBE"/>
    <w:rsid w:val="002C2888"/>
    <w:rsid w:val="002C4B8C"/>
    <w:rsid w:val="002D6F2A"/>
    <w:rsid w:val="002E0FFF"/>
    <w:rsid w:val="003170A6"/>
    <w:rsid w:val="00342090"/>
    <w:rsid w:val="003561EC"/>
    <w:rsid w:val="00357460"/>
    <w:rsid w:val="00393DDB"/>
    <w:rsid w:val="003B119A"/>
    <w:rsid w:val="003D13A7"/>
    <w:rsid w:val="00447DFD"/>
    <w:rsid w:val="0046541F"/>
    <w:rsid w:val="00467C7C"/>
    <w:rsid w:val="004841EC"/>
    <w:rsid w:val="004A1FD0"/>
    <w:rsid w:val="004B19CA"/>
    <w:rsid w:val="004C2918"/>
    <w:rsid w:val="004D1B03"/>
    <w:rsid w:val="004E54BB"/>
    <w:rsid w:val="004F2EDD"/>
    <w:rsid w:val="00556E68"/>
    <w:rsid w:val="005C236E"/>
    <w:rsid w:val="005C2917"/>
    <w:rsid w:val="005C43F3"/>
    <w:rsid w:val="005E0A07"/>
    <w:rsid w:val="005F039F"/>
    <w:rsid w:val="006040F0"/>
    <w:rsid w:val="00606CE4"/>
    <w:rsid w:val="00607349"/>
    <w:rsid w:val="006223F5"/>
    <w:rsid w:val="00662F07"/>
    <w:rsid w:val="00684F74"/>
    <w:rsid w:val="006C45D0"/>
    <w:rsid w:val="007311D5"/>
    <w:rsid w:val="00744B95"/>
    <w:rsid w:val="0078736F"/>
    <w:rsid w:val="007D4885"/>
    <w:rsid w:val="007F081F"/>
    <w:rsid w:val="00832483"/>
    <w:rsid w:val="008C1996"/>
    <w:rsid w:val="008D2D76"/>
    <w:rsid w:val="008E7FA9"/>
    <w:rsid w:val="00905B22"/>
    <w:rsid w:val="00915E10"/>
    <w:rsid w:val="009319B1"/>
    <w:rsid w:val="009C6C3A"/>
    <w:rsid w:val="009D3ADE"/>
    <w:rsid w:val="009F588A"/>
    <w:rsid w:val="00A2228D"/>
    <w:rsid w:val="00A33DC1"/>
    <w:rsid w:val="00A449A8"/>
    <w:rsid w:val="00AC06CA"/>
    <w:rsid w:val="00AC29EB"/>
    <w:rsid w:val="00B122A4"/>
    <w:rsid w:val="00B66F36"/>
    <w:rsid w:val="00BC4A57"/>
    <w:rsid w:val="00BD1648"/>
    <w:rsid w:val="00BD2228"/>
    <w:rsid w:val="00BD2C51"/>
    <w:rsid w:val="00C24819"/>
    <w:rsid w:val="00CC05C0"/>
    <w:rsid w:val="00D30EAC"/>
    <w:rsid w:val="00D5195E"/>
    <w:rsid w:val="00D756E9"/>
    <w:rsid w:val="00DF2307"/>
    <w:rsid w:val="00E00CE0"/>
    <w:rsid w:val="00E15CA4"/>
    <w:rsid w:val="00E16398"/>
    <w:rsid w:val="00E64D62"/>
    <w:rsid w:val="00F23D62"/>
    <w:rsid w:val="00F57219"/>
    <w:rsid w:val="00F878B1"/>
    <w:rsid w:val="00F93F10"/>
    <w:rsid w:val="00FB322E"/>
    <w:rsid w:val="00FC6496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EA"/>
    <w:pPr>
      <w:ind w:left="720"/>
      <w:contextualSpacing/>
    </w:pPr>
  </w:style>
  <w:style w:type="table" w:styleId="a4">
    <w:name w:val="Table Grid"/>
    <w:basedOn w:val="a1"/>
    <w:uiPriority w:val="39"/>
    <w:rsid w:val="0073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D76"/>
  </w:style>
  <w:style w:type="paragraph" w:styleId="a6">
    <w:name w:val="Balloon Text"/>
    <w:basedOn w:val="a"/>
    <w:link w:val="a7"/>
    <w:uiPriority w:val="99"/>
    <w:semiHidden/>
    <w:unhideWhenUsed/>
    <w:rsid w:val="006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8F7A-3C9C-4F3E-BC5E-895C9EDC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Баталина</dc:creator>
  <cp:keywords/>
  <dc:description/>
  <cp:lastModifiedBy>Трушина Вероника Валерьевна</cp:lastModifiedBy>
  <cp:revision>45</cp:revision>
  <cp:lastPrinted>2016-10-18T06:32:00Z</cp:lastPrinted>
  <dcterms:created xsi:type="dcterms:W3CDTF">2016-09-14T10:33:00Z</dcterms:created>
  <dcterms:modified xsi:type="dcterms:W3CDTF">2016-11-07T04:38:00Z</dcterms:modified>
</cp:coreProperties>
</file>