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4D" w:rsidRPr="00FB380E" w:rsidRDefault="00D7284D" w:rsidP="00D7284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>Приложение 6</w:t>
      </w:r>
    </w:p>
    <w:p w:rsidR="00D7284D" w:rsidRPr="00FB380E" w:rsidRDefault="00D7284D" w:rsidP="00D7284D">
      <w:pPr>
        <w:spacing w:after="0" w:line="240" w:lineRule="auto"/>
        <w:ind w:left="74" w:right="74" w:firstLine="635"/>
        <w:jc w:val="right"/>
        <w:rPr>
          <w:rFonts w:ascii="Times New Roman" w:hAnsi="Times New Roman"/>
          <w:sz w:val="24"/>
          <w:szCs w:val="28"/>
        </w:rPr>
      </w:pPr>
      <w:r w:rsidRPr="00FB380E">
        <w:rPr>
          <w:rFonts w:ascii="Times New Roman" w:hAnsi="Times New Roman"/>
          <w:sz w:val="24"/>
          <w:szCs w:val="28"/>
        </w:rPr>
        <w:t xml:space="preserve">к письму Депсоцразвития Югры </w:t>
      </w:r>
    </w:p>
    <w:p w:rsidR="00D7284D" w:rsidRPr="00FB380E" w:rsidRDefault="00D7284D" w:rsidP="00D7284D">
      <w:pPr>
        <w:spacing w:after="0" w:line="240" w:lineRule="auto"/>
        <w:ind w:left="74" w:right="74" w:firstLine="635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FB380E">
        <w:rPr>
          <w:rFonts w:ascii="Times New Roman" w:hAnsi="Times New Roman"/>
          <w:sz w:val="24"/>
          <w:szCs w:val="28"/>
        </w:rPr>
        <w:t>от 24.09.2019 г. №15-Исх-13329</w:t>
      </w:r>
    </w:p>
    <w:p w:rsidR="00D7284D" w:rsidRDefault="00D7284D" w:rsidP="00D7284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84D" w:rsidRPr="00BC2A15" w:rsidRDefault="00D7284D" w:rsidP="00D7284D">
      <w:pPr>
        <w:spacing w:after="0" w:line="240" w:lineRule="auto"/>
        <w:ind w:left="74" w:right="74" w:firstLine="6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C2A1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C2A15">
        <w:rPr>
          <w:rFonts w:ascii="Times New Roman" w:eastAsia="Times New Roman" w:hAnsi="Times New Roman"/>
          <w:b/>
          <w:sz w:val="28"/>
          <w:szCs w:val="28"/>
          <w:lang w:eastAsia="ru-RU"/>
        </w:rPr>
        <w:t>Памятка»</w:t>
      </w:r>
    </w:p>
    <w:p w:rsidR="00D7284D" w:rsidRPr="00361017" w:rsidRDefault="00D7284D" w:rsidP="00D7284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7673"/>
        <w:gridCol w:w="284"/>
      </w:tblGrid>
      <w:tr w:rsidR="00D7284D" w:rsidRPr="00361017" w:rsidTr="00624220">
        <w:trPr>
          <w:trHeight w:val="14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D7284D" w:rsidRPr="00361017" w:rsidRDefault="00D7284D" w:rsidP="00486729">
            <w:pPr>
              <w:spacing w:after="0" w:line="240" w:lineRule="auto"/>
              <w:ind w:left="884" w:right="74"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82C919" wp14:editId="6B699706">
                  <wp:extent cx="1988820" cy="29794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297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84D" w:rsidRPr="00361017" w:rsidRDefault="00D7284D" w:rsidP="00486729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Что никогда не нужно делать при пожаре в доме:</w:t>
            </w:r>
          </w:p>
          <w:p w:rsidR="00D7284D" w:rsidRPr="00361017" w:rsidRDefault="00D7284D" w:rsidP="00486729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      </w:r>
          </w:p>
          <w:p w:rsidR="00D7284D" w:rsidRPr="00361017" w:rsidRDefault="00D7284D" w:rsidP="00486729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пытаться выйти через задымленный коридор или лестницу (дым очень токсичен, горячие газы могут также обжечь легкие);</w:t>
            </w:r>
          </w:p>
          <w:p w:rsidR="00D7284D" w:rsidRPr="00361017" w:rsidRDefault="00D7284D" w:rsidP="00486729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опускаться по водосточным трубам и стоякам с помощью простыней и веревок (падение почти всегда неизбежно);</w:t>
            </w:r>
          </w:p>
          <w:p w:rsidR="00D7284D" w:rsidRPr="00361017" w:rsidRDefault="00D7284D" w:rsidP="00486729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прыгать из окна (начиная с 4-го этажа каждый второй прыжок смертелен);</w:t>
            </w:r>
          </w:p>
          <w:p w:rsidR="00D7284D" w:rsidRPr="00361017" w:rsidRDefault="00D7284D" w:rsidP="00486729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забывать, что первый враг для</w:t>
            </w:r>
            <w:bookmarkStart w:id="0" w:name="_GoBack"/>
            <w:bookmarkEnd w:id="0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 не огонь, а дым, который слепит и душит.</w:t>
            </w:r>
          </w:p>
          <w:p w:rsidR="00D7284D" w:rsidRPr="00361017" w:rsidRDefault="00D7284D" w:rsidP="00486729">
            <w:pPr>
              <w:spacing w:after="0" w:line="240" w:lineRule="auto"/>
              <w:ind w:left="74" w:right="74" w:firstLine="63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Ваши действия:</w:t>
            </w:r>
          </w:p>
          <w:p w:rsidR="00D7284D" w:rsidRPr="00361017" w:rsidRDefault="00D7284D" w:rsidP="00486729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Немедленно вызовите пожарную охрану, сообщите соседям и вместе с ними выйдите на площадку, возьмите с собой ведра с водой, плотную ткань, огнетушители.</w:t>
            </w:r>
          </w:p>
          <w:p w:rsidR="00D7284D" w:rsidRPr="00361017" w:rsidRDefault="00D7284D" w:rsidP="00486729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возможно, определите место горения (квартира, почтовые ящики, мусоросборник, лифт и т.д.) и что горит (электропроводка - по запаху резины, пластмассы, вата, бумага,    легковоспламеняющиеся жидкости и т д.).</w:t>
            </w:r>
            <w:proofErr w:type="gramEnd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сильном задымлении включите систему </w:t>
            </w:r>
            <w:proofErr w:type="spellStart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дымоудаления</w:t>
            </w:r>
            <w:proofErr w:type="spellEnd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плотно закройте двери, чтобы не допустить распространения дыма в квартиры. Помните, что огонь и дым на лестничной клетке распространяется только в одном направлении - снизу вверх. </w:t>
            </w:r>
          </w:p>
          <w:p w:rsidR="00D7284D" w:rsidRPr="00361017" w:rsidRDefault="00D7284D" w:rsidP="00486729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Постарайтесь вместе с соседями локализовать очаг пожара и потушить его в самом начале, пытаясь тушить не огонь, а то, что горит, используя пожарные краны с рукавами на площадках или подручные средства, не забывая о безопасности людей. Если потушить пожар не представляется возможным до прибытия пожарных, оповестите жильцов дома и, не создавая паники, выведите детей и престарелых на улицу, спускаясь по лестничным маршам или пожарным лестницам балконов. Проходя по задымленным участкам, постарайтесь преодолеть их, задерживая дыхание (вдохнув 2-3 раза дым, вы наверняка потеряете сознание и погибнете) или, закрыв рот и нос влажным платком, полотенцем.</w:t>
            </w:r>
          </w:p>
        </w:tc>
      </w:tr>
      <w:tr w:rsidR="00D7284D" w:rsidRPr="00361017" w:rsidTr="00624220">
        <w:trPr>
          <w:gridAfter w:val="1"/>
          <w:wAfter w:w="284" w:type="dxa"/>
          <w:trHeight w:val="3217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D7284D" w:rsidRPr="00361017" w:rsidRDefault="00D7284D" w:rsidP="00486729">
            <w:pPr>
              <w:spacing w:after="0" w:line="240" w:lineRule="auto"/>
              <w:ind w:left="1026" w:right="74" w:firstLine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D778135" wp14:editId="0CA486C1">
                  <wp:extent cx="1996440" cy="219456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Пожар на балконе или лоджии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(от брошенного сверху окурка сигареты, игр детей с огнем и т. п.)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Немедленно позвоните в пожарную охрану, позовите соседей на помощь.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Тушите загорание любыми подручными средствами, так как огонь в подобных случаях быстро   распространяется   в квартиры верхних этажей, и безопасность многих людей оказывает под угрозой. Убедившись, что под балконом нет людей или автомашин, можно выбросить загоревшиеся вещи вниз, предварительно оповестив прохожих.</w:t>
            </w:r>
          </w:p>
          <w:p w:rsidR="00D7284D" w:rsidRPr="00361017" w:rsidRDefault="00D7284D" w:rsidP="00486729">
            <w:pPr>
              <w:tabs>
                <w:tab w:val="left" w:pos="6857"/>
              </w:tabs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загромождайте балконы ненужными вещами, держите свободными пожарные люки. При застеклении балконов помните, что это отстойник огня и дыма при пожаре (затрудняется переход по люкам на нижние этажи). 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Берегите детей: никогда не оставляйте малолетних детей одних; не оставляйте без присмотра спички или зажигалки; - всегда держите дверь на балконе закрытой и не выпускайте туда детей одних;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храните на балконе чистящие, легковоспламеняющиеся вещества, аэрозоли, прячьте их от детей.</w:t>
            </w:r>
          </w:p>
        </w:tc>
      </w:tr>
      <w:tr w:rsidR="00D7284D" w:rsidRPr="00361017" w:rsidTr="00624220">
        <w:trPr>
          <w:gridAfter w:val="1"/>
          <w:wAfter w:w="284" w:type="dxa"/>
          <w:trHeight w:val="4547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D7284D" w:rsidRPr="00361017" w:rsidRDefault="00D7284D" w:rsidP="00486729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A1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D24BF1" wp14:editId="04B82E60">
                  <wp:extent cx="1996440" cy="255270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Неполадки в работе телевизора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(искажение изображения, увеличение яркости, сильное гудение запах гари и т.п.)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Немедленно отключите телевизор от сети (выньте вилку шнура питания из розетки).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Вызовите специалиста телеателье. До его прибытия не пытайтесь вновь включать телевизор и не доверяйте ремонт случайным лицам.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оставляйте телевизор включенным без присмотра даже на короткое время. Помните! Неисправный телевизор загорается через 1-2 минуты.</w:t>
            </w:r>
          </w:p>
          <w:p w:rsidR="00D7284D" w:rsidRPr="00361017" w:rsidRDefault="00D7284D" w:rsidP="00486729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Возгоранию телевизора способствует: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нестандартных предохранителей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жучков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оставление включенного телевизора без присмотра на длительное время;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попадание различных предметов в отверстие задней стенки (как правило, по вине детей);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телевизора у батареи отопления, в мебельной стенке, в результате чего он плохо охлаждается (происходит разрыв оболочки электронно-лучевой трубки после потрескивания и появления синеватого дыма);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питание телевизора без стабилизатора от сети с </w:t>
            </w: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повышенным напряжением. </w:t>
            </w:r>
          </w:p>
          <w:p w:rsidR="00D7284D" w:rsidRPr="00361017" w:rsidRDefault="00D7284D" w:rsidP="00486729">
            <w:pPr>
              <w:spacing w:after="0" w:line="240" w:lineRule="auto"/>
              <w:ind w:left="74" w:right="74" w:firstLine="63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Ваши </w:t>
            </w:r>
            <w:proofErr w:type="gramStart"/>
            <w:r w:rsidRPr="00361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действия</w:t>
            </w:r>
            <w:proofErr w:type="gramEnd"/>
            <w:r w:rsidRPr="003610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когда горит телевизор: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Обесточьте телевизор (выдерните вилку из розетки, если доступ к ней </w:t>
            </w:r>
            <w:proofErr w:type="gramStart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невозможен</w:t>
            </w:r>
            <w:proofErr w:type="gramEnd"/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выключите автомат в электрощите на площадке), вызовите пожарную охрану.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Если после обесточивания горение не прекратилось, то залейте телевизор водой через отверстие задней стенки, находясь при этом сбоку от аппарата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Во избежание отравления продуктами горения, немедленно удалите из помещения людей, не занятых тушением, в первую очередь детей и престарелых.</w:t>
            </w:r>
          </w:p>
          <w:p w:rsidR="00D7284D" w:rsidRPr="00361017" w:rsidRDefault="00D7284D" w:rsidP="00486729">
            <w:pPr>
              <w:spacing w:after="0" w:line="240" w:lineRule="auto"/>
              <w:ind w:left="74" w:right="-108" w:firstLine="63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10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После ликвидации загорания, проветрите комнату и вызовите телемастера. Аналогично действуйте и при возгорании других электробытовых приборов и устройств.</w:t>
            </w:r>
          </w:p>
        </w:tc>
      </w:tr>
    </w:tbl>
    <w:p w:rsidR="00D7284D" w:rsidRPr="00283560" w:rsidRDefault="00D7284D" w:rsidP="00D7284D">
      <w:pPr>
        <w:spacing w:after="0" w:line="240" w:lineRule="auto"/>
        <w:ind w:left="74" w:right="74" w:firstLine="6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710" w:rsidRDefault="00A32710"/>
    <w:sectPr w:rsidR="00A32710" w:rsidSect="00A67319">
      <w:headerReference w:type="default" r:id="rId10"/>
      <w:pgSz w:w="11906" w:h="16838"/>
      <w:pgMar w:top="992" w:right="1276" w:bottom="1134" w:left="1134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4220">
      <w:pPr>
        <w:spacing w:after="0" w:line="240" w:lineRule="auto"/>
      </w:pPr>
      <w:r>
        <w:separator/>
      </w:r>
    </w:p>
  </w:endnote>
  <w:endnote w:type="continuationSeparator" w:id="0">
    <w:p w:rsidR="00000000" w:rsidRDefault="0062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4220">
      <w:pPr>
        <w:spacing w:after="0" w:line="240" w:lineRule="auto"/>
      </w:pPr>
      <w:r>
        <w:separator/>
      </w:r>
    </w:p>
  </w:footnote>
  <w:footnote w:type="continuationSeparator" w:id="0">
    <w:p w:rsidR="00000000" w:rsidRDefault="0062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863650"/>
      <w:docPartObj>
        <w:docPartGallery w:val="Page Numbers (Top of Page)"/>
        <w:docPartUnique/>
      </w:docPartObj>
    </w:sdtPr>
    <w:sdtEndPr/>
    <w:sdtContent>
      <w:p w:rsidR="00331800" w:rsidRDefault="00DC57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220">
          <w:rPr>
            <w:noProof/>
          </w:rPr>
          <w:t>3</w:t>
        </w:r>
        <w:r>
          <w:fldChar w:fldCharType="end"/>
        </w:r>
      </w:p>
    </w:sdtContent>
  </w:sdt>
  <w:p w:rsidR="00331800" w:rsidRDefault="006242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4D"/>
    <w:rsid w:val="00624220"/>
    <w:rsid w:val="00A32710"/>
    <w:rsid w:val="00D7284D"/>
    <w:rsid w:val="00D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84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84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2019-09-25T09:52:00Z</dcterms:created>
  <dcterms:modified xsi:type="dcterms:W3CDTF">2019-09-25T09:56:00Z</dcterms:modified>
</cp:coreProperties>
</file>