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13" w:rsidRPr="00501A63" w:rsidRDefault="00A15813" w:rsidP="00F1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A6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17E27" w:rsidRPr="00501A63" w:rsidRDefault="00F17E27" w:rsidP="00F1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01A63">
        <w:rPr>
          <w:rFonts w:ascii="Times New Roman" w:hAnsi="Times New Roman" w:cs="Times New Roman"/>
          <w:bCs/>
          <w:sz w:val="28"/>
          <w:szCs w:val="28"/>
        </w:rPr>
        <w:t xml:space="preserve">о   комиссии  по  урегулированию  конфликта  интересов работников </w:t>
      </w:r>
      <w:bookmarkEnd w:id="0"/>
      <w:r w:rsidRPr="00501A63">
        <w:rPr>
          <w:rFonts w:ascii="Times New Roman" w:hAnsi="Times New Roman" w:cs="Times New Roman"/>
          <w:bCs/>
          <w:sz w:val="28"/>
          <w:szCs w:val="28"/>
        </w:rPr>
        <w:t xml:space="preserve">бюджетного  учреждения «Сургутский центр социальной помощи семье </w:t>
      </w:r>
    </w:p>
    <w:p w:rsidR="00A15813" w:rsidRPr="00501A63" w:rsidRDefault="00F17E27" w:rsidP="00F17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A63">
        <w:rPr>
          <w:rFonts w:ascii="Times New Roman" w:hAnsi="Times New Roman" w:cs="Times New Roman"/>
          <w:bCs/>
          <w:sz w:val="28"/>
          <w:szCs w:val="28"/>
        </w:rPr>
        <w:t>и детям» (далее - Положение)</w:t>
      </w:r>
    </w:p>
    <w:p w:rsidR="00A15813" w:rsidRPr="00501A63" w:rsidRDefault="00A15813" w:rsidP="00530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CC3" w:rsidRPr="00501A63" w:rsidRDefault="00501A63" w:rsidP="005307E0">
      <w:pPr>
        <w:pStyle w:val="Default"/>
        <w:spacing w:line="360" w:lineRule="auto"/>
        <w:jc w:val="center"/>
        <w:rPr>
          <w:sz w:val="28"/>
          <w:szCs w:val="28"/>
        </w:rPr>
      </w:pPr>
      <w:bookmarkStart w:id="1" w:name="Par41"/>
      <w:bookmarkEnd w:id="1"/>
      <w:r w:rsidRPr="00501A63">
        <w:rPr>
          <w:sz w:val="28"/>
          <w:szCs w:val="28"/>
        </w:rPr>
        <w:t>1</w:t>
      </w:r>
      <w:r w:rsidR="009F2CC3" w:rsidRPr="00501A63">
        <w:rPr>
          <w:sz w:val="28"/>
          <w:szCs w:val="28"/>
        </w:rPr>
        <w:t>. ОБЩИЕ ПОЛОЖЕНИЯ</w:t>
      </w:r>
    </w:p>
    <w:p w:rsidR="005307E0" w:rsidRPr="00501A63" w:rsidRDefault="009F2CC3" w:rsidP="005307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1.1. Настоящее Положение устанавливает порядок создания, организации работы, принятия решений комиссией по урегулированию конфликта интересов (далее – Комиссия) в </w:t>
      </w:r>
      <w:r w:rsidR="005307E0" w:rsidRPr="00501A63">
        <w:rPr>
          <w:sz w:val="28"/>
          <w:szCs w:val="28"/>
        </w:rPr>
        <w:t xml:space="preserve">бюджетном учреждении Ханты-Мансийского автономного округа – Югры «Сургутский центр социальной помощи семье и детям» </w:t>
      </w:r>
      <w:r w:rsidRPr="00501A63">
        <w:rPr>
          <w:sz w:val="28"/>
          <w:szCs w:val="28"/>
        </w:rPr>
        <w:t xml:space="preserve">(далее – Учреждение). </w:t>
      </w:r>
    </w:p>
    <w:p w:rsidR="009F2CC3" w:rsidRPr="00501A63" w:rsidRDefault="009F2CC3" w:rsidP="00530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6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01A63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 Федеральным законом от 25.12.2008 № 273-ФЗ «О противодействии коррупции», </w:t>
      </w:r>
      <w:r w:rsidR="005307E0" w:rsidRPr="00501A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Законом ХМАО – Югры от 25 сентября 2008 г. № 86-оз «О мерах по противодействию коррупции в Ханты-Мансийском автономном округе – Югре»</w:t>
      </w:r>
      <w:r w:rsidRPr="00501A63">
        <w:rPr>
          <w:rFonts w:ascii="Times New Roman" w:hAnsi="Times New Roman" w:cs="Times New Roman"/>
          <w:sz w:val="28"/>
          <w:szCs w:val="28"/>
        </w:rPr>
        <w:t>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 в целях выявления и урегулирования конфликта интересов</w:t>
      </w:r>
      <w:proofErr w:type="gramEnd"/>
      <w:r w:rsidRPr="00501A63">
        <w:rPr>
          <w:rFonts w:ascii="Times New Roman" w:hAnsi="Times New Roman" w:cs="Times New Roman"/>
          <w:sz w:val="28"/>
          <w:szCs w:val="28"/>
        </w:rPr>
        <w:t>, возникающего у работников Учреждения при осуществлении ими</w:t>
      </w:r>
      <w:r w:rsidR="005307E0" w:rsidRPr="00501A6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</w:t>
      </w:r>
      <w:r w:rsidR="005307E0" w:rsidRPr="00501A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Распоряжением Правительства ХМАО - Югры от 26 сентября 2014 г. № 531-рп «О типовом </w:t>
      </w:r>
      <w:proofErr w:type="gramStart"/>
      <w:r w:rsidR="005307E0" w:rsidRPr="00501A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положении</w:t>
      </w:r>
      <w:proofErr w:type="gramEnd"/>
      <w:r w:rsidR="005307E0" w:rsidRPr="00501A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– Югры, а так 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 и  иными нормативно-правовыми актами.</w:t>
      </w:r>
    </w:p>
    <w:p w:rsidR="009F2CC3" w:rsidRPr="00501A63" w:rsidRDefault="009F2CC3" w:rsidP="005307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1.3. Основные задачи Комиссии: </w:t>
      </w:r>
    </w:p>
    <w:p w:rsidR="009F2CC3" w:rsidRPr="00501A63" w:rsidRDefault="009F2CC3" w:rsidP="005307E0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а) содействие в обеспечении соблюдения работниками Учреждения требований о предотвращении и урегулировании конфликта интересов; </w:t>
      </w:r>
    </w:p>
    <w:p w:rsidR="009F2CC3" w:rsidRPr="00501A63" w:rsidRDefault="009F2CC3" w:rsidP="005307E0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lastRenderedPageBreak/>
        <w:t xml:space="preserve">б) содействие в осуществлении мер по предупреждению коррупции в Учреждении. </w:t>
      </w:r>
    </w:p>
    <w:p w:rsidR="009F2CC3" w:rsidRPr="00501A63" w:rsidRDefault="009F2CC3" w:rsidP="005307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1.4. Комиссия рассматривает вопросы, связанные с соблюдением требований об урегулировании конфликта интересов, в отношении работников Учреждения.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1.5. Комиссия осуществляет свою деятельность в соответствии с законами и иными нормативными правовыми актами Российской Федерации, </w:t>
      </w:r>
      <w:r w:rsidR="00B331BE" w:rsidRPr="00501A63">
        <w:rPr>
          <w:sz w:val="28"/>
          <w:szCs w:val="28"/>
        </w:rPr>
        <w:t>Ханты-Мансийского автономного округа - Югры</w:t>
      </w:r>
      <w:r w:rsidRPr="00501A63">
        <w:rPr>
          <w:sz w:val="28"/>
          <w:szCs w:val="28"/>
        </w:rPr>
        <w:t>,</w:t>
      </w:r>
      <w:r w:rsidR="00B331BE" w:rsidRPr="00501A63">
        <w:rPr>
          <w:sz w:val="28"/>
          <w:szCs w:val="28"/>
        </w:rPr>
        <w:t xml:space="preserve"> </w:t>
      </w:r>
      <w:r w:rsidRPr="00501A63">
        <w:rPr>
          <w:sz w:val="28"/>
          <w:szCs w:val="28"/>
        </w:rPr>
        <w:t xml:space="preserve">настоящим Положением. </w:t>
      </w:r>
    </w:p>
    <w:p w:rsidR="00B331BE" w:rsidRPr="00501A63" w:rsidRDefault="00B331BE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F2CC3" w:rsidRPr="00501A63" w:rsidRDefault="00501A63" w:rsidP="00B331BE">
      <w:pPr>
        <w:pStyle w:val="Default"/>
        <w:spacing w:line="360" w:lineRule="auto"/>
        <w:jc w:val="center"/>
        <w:rPr>
          <w:sz w:val="28"/>
          <w:szCs w:val="28"/>
        </w:rPr>
      </w:pPr>
      <w:r w:rsidRPr="00501A63">
        <w:rPr>
          <w:sz w:val="28"/>
          <w:szCs w:val="28"/>
        </w:rPr>
        <w:t>2</w:t>
      </w:r>
      <w:r w:rsidR="009F2CC3" w:rsidRPr="00501A63">
        <w:rPr>
          <w:sz w:val="28"/>
          <w:szCs w:val="28"/>
        </w:rPr>
        <w:t>. ПОРЯДОК СОЗДАНИЯ КОМИССИИ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2.1. Комиссия создается приказом </w:t>
      </w:r>
      <w:r w:rsidR="00B331BE" w:rsidRPr="00501A63">
        <w:rPr>
          <w:sz w:val="28"/>
          <w:szCs w:val="28"/>
        </w:rPr>
        <w:t>директора</w:t>
      </w:r>
      <w:r w:rsidRPr="00501A63">
        <w:rPr>
          <w:sz w:val="28"/>
          <w:szCs w:val="28"/>
        </w:rPr>
        <w:t xml:space="preserve"> Учреждени</w:t>
      </w:r>
      <w:r w:rsidR="00B331BE" w:rsidRPr="00501A63">
        <w:rPr>
          <w:sz w:val="28"/>
          <w:szCs w:val="28"/>
        </w:rPr>
        <w:t>я</w:t>
      </w:r>
      <w:r w:rsidRPr="00501A63">
        <w:rPr>
          <w:sz w:val="28"/>
          <w:szCs w:val="28"/>
        </w:rPr>
        <w:t xml:space="preserve">. В состав Комиссии входят председатель Комиссии, его заместитель, назначаемые из числа административно-управленческого персонала Учреждения, </w:t>
      </w:r>
      <w:r w:rsidR="00847EDB" w:rsidRPr="00501A63">
        <w:rPr>
          <w:sz w:val="28"/>
          <w:szCs w:val="28"/>
        </w:rPr>
        <w:t xml:space="preserve">представитель попечительского совета Учреждения, </w:t>
      </w:r>
      <w:r w:rsidRPr="00501A63">
        <w:rPr>
          <w:sz w:val="28"/>
          <w:szCs w:val="28"/>
        </w:rPr>
        <w:t xml:space="preserve">секретарь и члены Комиссии.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>2.2. Комиссия я</w:t>
      </w:r>
      <w:r w:rsidR="00DC7A9D" w:rsidRPr="00501A63">
        <w:rPr>
          <w:sz w:val="28"/>
          <w:szCs w:val="28"/>
        </w:rPr>
        <w:t xml:space="preserve">вляется постоянно действующей, </w:t>
      </w:r>
      <w:r w:rsidRPr="00501A63">
        <w:rPr>
          <w:sz w:val="28"/>
          <w:szCs w:val="28"/>
        </w:rPr>
        <w:t xml:space="preserve">создается на неопределенный срок.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2.4. В заседаниях Комиссии </w:t>
      </w:r>
      <w:r w:rsidR="00C06FCB" w:rsidRPr="00501A63">
        <w:rPr>
          <w:sz w:val="28"/>
          <w:szCs w:val="28"/>
        </w:rPr>
        <w:t xml:space="preserve">могут </w:t>
      </w:r>
      <w:r w:rsidRPr="00501A63">
        <w:rPr>
          <w:sz w:val="28"/>
          <w:szCs w:val="28"/>
        </w:rPr>
        <w:t>участв</w:t>
      </w:r>
      <w:r w:rsidR="00C06FCB" w:rsidRPr="00501A63">
        <w:rPr>
          <w:sz w:val="28"/>
          <w:szCs w:val="28"/>
        </w:rPr>
        <w:t>овать</w:t>
      </w:r>
      <w:r w:rsidRPr="00501A63">
        <w:rPr>
          <w:sz w:val="28"/>
          <w:szCs w:val="28"/>
        </w:rPr>
        <w:t xml:space="preserve">: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а) </w:t>
      </w:r>
      <w:r w:rsidR="00B331BE" w:rsidRPr="00501A63">
        <w:rPr>
          <w:sz w:val="28"/>
          <w:szCs w:val="28"/>
        </w:rPr>
        <w:t xml:space="preserve">директор </w:t>
      </w:r>
      <w:r w:rsidRPr="00501A63">
        <w:rPr>
          <w:sz w:val="28"/>
          <w:szCs w:val="28"/>
        </w:rPr>
        <w:t>Учреждени</w:t>
      </w:r>
      <w:r w:rsidR="00B331BE" w:rsidRPr="00501A63">
        <w:rPr>
          <w:sz w:val="28"/>
          <w:szCs w:val="28"/>
        </w:rPr>
        <w:t>я</w:t>
      </w:r>
      <w:r w:rsidRPr="00501A63">
        <w:rPr>
          <w:sz w:val="28"/>
          <w:szCs w:val="28"/>
        </w:rPr>
        <w:t xml:space="preserve">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б) непосредственный руководитель работника, в отношении которого Комиссией рассматривается вопрос об урегулировании конфликта интересов;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lastRenderedPageBreak/>
        <w:t xml:space="preserve">в) другие работники, которые могут дать пояснения по вопросам работы и вопросам, рассматриваемым Комиссией. </w:t>
      </w:r>
    </w:p>
    <w:p w:rsidR="00F17E27" w:rsidRPr="00501A63" w:rsidRDefault="00F17E27" w:rsidP="00B331BE">
      <w:pPr>
        <w:pStyle w:val="Default"/>
        <w:spacing w:line="360" w:lineRule="auto"/>
        <w:jc w:val="both"/>
        <w:rPr>
          <w:sz w:val="28"/>
          <w:szCs w:val="28"/>
        </w:rPr>
      </w:pPr>
    </w:p>
    <w:p w:rsidR="009F2CC3" w:rsidRPr="00501A63" w:rsidRDefault="009F2CC3" w:rsidP="00B331BE">
      <w:pPr>
        <w:pStyle w:val="Default"/>
        <w:spacing w:line="360" w:lineRule="auto"/>
        <w:jc w:val="center"/>
        <w:rPr>
          <w:sz w:val="28"/>
          <w:szCs w:val="28"/>
        </w:rPr>
      </w:pPr>
      <w:r w:rsidRPr="00501A63">
        <w:rPr>
          <w:sz w:val="28"/>
          <w:szCs w:val="28"/>
        </w:rPr>
        <w:t>3. ПОРЯДОК ДЕЯТЕЛЬНОСТИ КОМИССИИ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3.1. Организационной формой работы Комиссии являются заседания, которые проводятся по мере необходимости.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3.2. Заседание Комиссии считается правомочным, если на нем присутствует не менее двух третей от общего числа членов Комиссии. </w:t>
      </w:r>
    </w:p>
    <w:p w:rsidR="009F2CC3" w:rsidRPr="00501A63" w:rsidRDefault="009F2CC3" w:rsidP="00B331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1A63">
        <w:rPr>
          <w:sz w:val="28"/>
          <w:szCs w:val="28"/>
        </w:rPr>
        <w:t>В случае одновременного отсутствия председателя Комиссии и заместителя председателя Комиссии</w:t>
      </w:r>
      <w:r w:rsidR="00B331BE" w:rsidRPr="00501A63">
        <w:rPr>
          <w:sz w:val="28"/>
          <w:szCs w:val="28"/>
        </w:rPr>
        <w:t>,</w:t>
      </w:r>
      <w:r w:rsidRPr="00501A63">
        <w:rPr>
          <w:sz w:val="28"/>
          <w:szCs w:val="28"/>
        </w:rPr>
        <w:t xml:space="preserve"> члены Комиссии избирают председательствующего большинством голосов членов Комиссии, присутствующих на заседании. </w:t>
      </w:r>
    </w:p>
    <w:p w:rsidR="009F2CC3" w:rsidRPr="00501A63" w:rsidRDefault="009F2CC3" w:rsidP="00B331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В случае временного отсутствия секретаря Комиссии (в том числе болезни, отпуска, командировки) его функции осуществляет лицо, исполняющее его должностные обязанности. </w:t>
      </w:r>
    </w:p>
    <w:p w:rsidR="009F2CC3" w:rsidRPr="00501A63" w:rsidRDefault="009F2CC3" w:rsidP="00B331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Члены Комиссии участвуют в заседании Комиссии лично без права замены. </w:t>
      </w:r>
    </w:p>
    <w:p w:rsidR="005307E0" w:rsidRPr="00501A63" w:rsidRDefault="009F2CC3" w:rsidP="00B331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 </w:t>
      </w:r>
    </w:p>
    <w:p w:rsidR="009F2CC3" w:rsidRPr="00501A63" w:rsidRDefault="009F2CC3" w:rsidP="00B331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3.4. Основаниями для проведения заседания Комиссии являются: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а) уведомление о несоблюдении работником Учреждения требований об урегулировании конфликта интересов;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lastRenderedPageBreak/>
        <w:t xml:space="preserve">б) уведомление работника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в) уведомление о возможном возникновении конфликта интересов у работника Учреждения при исполнении им должностных обязанностей. </w:t>
      </w:r>
    </w:p>
    <w:p w:rsidR="009F2CC3" w:rsidRPr="00501A63" w:rsidRDefault="009F2CC3" w:rsidP="00B331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F2CC3" w:rsidRPr="00501A63" w:rsidRDefault="009F2CC3" w:rsidP="00B331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3.6. Уведомления, указанные в пункте 3.4 настоящего Положения (далее – Уведомление), составляются по форме, установленной локальным нормативным актом Учреждения - Положением о конфликте интересов и подаются председателю Комиссии. </w:t>
      </w:r>
    </w:p>
    <w:p w:rsidR="009F2CC3" w:rsidRPr="00501A63" w:rsidRDefault="009F2CC3" w:rsidP="00B331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3.7. Председатель Комиссии при поступлении к нему Уведомления: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а) в 3-х-дневный срок назначает дату заседания Комиссии. При этом дата заседания Комиссии не может быть назначена позднее 10 дней со дня поступления Уведомления;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б) организует ознакомление работника Учреждения,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Уведомлением;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«в» пункта 2.4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3.8. Заседание Комиссии проводится, как правило, в присутствии работника Учреждения, в отношении которого рассматривается вопрос о соблюдении требований об урегулировании конфликта интересов. О </w:t>
      </w:r>
      <w:r w:rsidRPr="00501A63">
        <w:rPr>
          <w:sz w:val="28"/>
          <w:szCs w:val="28"/>
        </w:rPr>
        <w:lastRenderedPageBreak/>
        <w:t xml:space="preserve">намерении лично присутствовать на заседании Комиссии работник Учреждения указывает в уведомлении, представляемом в соответствии с пунктами 3.4, 3.6 настоящего Положения.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3.9. Заседания Комиссии могут проводиться в отсутствие работника Учреждения, в отношении которого рассматривается вопрос о соблюдении требований об урегулировании конфликта интересов, в случае: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а) если в Уведомлении не содержится указания о намерении присутствовать на заседании Комиссии;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б) если работник Учреждения, надлежащим образом извещенный о времени и месте его проведения, не явился на заседание Комиссии.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3.10. На заседании Комиссии заслушиваются пояснения работника Учреждения (с его согласия), в отношении которого рассматривается вопрос о соблюдении требований об урегулировании конфликта интересов,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3.11.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F2CC3" w:rsidRPr="00501A63" w:rsidRDefault="009F2CC3" w:rsidP="00B331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3.12. По итогам рассмотрения вопроса о соблюдении требований об урегулировании конфликта интересов Комиссия принимает одно из следующих решений: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а) установить, что работник Учреждения соблюдал требования об урегулировании конфликта интересов;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б) установить, что работник Учреждения не соблюдал требования об урегулировании конфликта интересов. В этом случае Комиссия рекомендует </w:t>
      </w:r>
      <w:r w:rsidR="00B77062" w:rsidRPr="00501A63">
        <w:rPr>
          <w:sz w:val="28"/>
          <w:szCs w:val="28"/>
        </w:rPr>
        <w:t>директору</w:t>
      </w:r>
      <w:r w:rsidRPr="00501A63">
        <w:rPr>
          <w:sz w:val="28"/>
          <w:szCs w:val="28"/>
        </w:rPr>
        <w:t xml:space="preserve"> Учреждением указать работнику Учреждения на недопустимость нарушения требований об урегулировании конфликта </w:t>
      </w:r>
      <w:r w:rsidRPr="00501A63">
        <w:rPr>
          <w:sz w:val="28"/>
          <w:szCs w:val="28"/>
        </w:rPr>
        <w:lastRenderedPageBreak/>
        <w:t xml:space="preserve">интересов либо применить к работнику Учреждения конкретную меру ответственности;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в) признать, что при исполнении работником Учреждения должностных обязанностей конфликт интересов отсутствует;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г) признать, что при исполнении работником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</w:t>
      </w:r>
      <w:r w:rsidR="00B77062" w:rsidRPr="00501A63">
        <w:rPr>
          <w:sz w:val="28"/>
          <w:szCs w:val="28"/>
        </w:rPr>
        <w:t>директору</w:t>
      </w:r>
      <w:r w:rsidRPr="00501A63">
        <w:rPr>
          <w:sz w:val="28"/>
          <w:szCs w:val="28"/>
        </w:rPr>
        <w:t xml:space="preserve"> Учреждением принять меры по урегулированию конфликта интересов или по недопущению его возникновения. </w:t>
      </w:r>
    </w:p>
    <w:p w:rsidR="009F2CC3" w:rsidRPr="00501A63" w:rsidRDefault="009F2CC3" w:rsidP="00B7706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3.13. По итогам рассмотрения вопроса о соблюдении требований об урегулировании конфликта интересов и при наличии к тому оснований Комиссия может принять иное решение, чем это предусмотрено пунктом 3.12 настоящего Положения. Основания и мотивы принятия такого решения должны быть отражены в протоколе заседания Комиссии. </w:t>
      </w:r>
    </w:p>
    <w:p w:rsidR="00B331BE" w:rsidRPr="00501A63" w:rsidRDefault="00B331BE" w:rsidP="00B331BE">
      <w:pPr>
        <w:pStyle w:val="Default"/>
        <w:spacing w:line="360" w:lineRule="auto"/>
        <w:jc w:val="both"/>
        <w:rPr>
          <w:sz w:val="28"/>
          <w:szCs w:val="28"/>
        </w:rPr>
      </w:pPr>
    </w:p>
    <w:p w:rsidR="009F2CC3" w:rsidRPr="00501A63" w:rsidRDefault="009F2CC3" w:rsidP="00B331BE">
      <w:pPr>
        <w:pStyle w:val="Default"/>
        <w:spacing w:line="360" w:lineRule="auto"/>
        <w:jc w:val="center"/>
        <w:rPr>
          <w:sz w:val="28"/>
          <w:szCs w:val="28"/>
        </w:rPr>
      </w:pPr>
      <w:r w:rsidRPr="00501A63">
        <w:rPr>
          <w:sz w:val="28"/>
          <w:szCs w:val="28"/>
        </w:rPr>
        <w:t>4. ПОРЯДОК ПРИНЯТИЯ РЕШЕНИЙ КОМИССИИ</w:t>
      </w:r>
    </w:p>
    <w:p w:rsidR="009F2CC3" w:rsidRPr="00501A63" w:rsidRDefault="009F2CC3" w:rsidP="00B7706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4.1. Решения Комиссии принимаются </w:t>
      </w:r>
      <w:r w:rsidR="00B77062" w:rsidRPr="00501A63">
        <w:rPr>
          <w:sz w:val="28"/>
          <w:szCs w:val="28"/>
        </w:rPr>
        <w:t xml:space="preserve">открытым </w:t>
      </w:r>
      <w:r w:rsidRPr="00501A63">
        <w:rPr>
          <w:sz w:val="28"/>
          <w:szCs w:val="28"/>
        </w:rPr>
        <w:t xml:space="preserve">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9F2CC3" w:rsidRPr="00501A63" w:rsidRDefault="009F2CC3" w:rsidP="00B7706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4.2. Решения Комиссии оформляются протоколами, которые подписывают члены Комиссии, принимавшие участие в ее заседании. </w:t>
      </w:r>
    </w:p>
    <w:p w:rsidR="009F2CC3" w:rsidRPr="00501A63" w:rsidRDefault="009F2CC3" w:rsidP="00B7706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4.3. В протоколе заседания Комиссии указываются: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а) дата, место заседания Комиссии, фамилии, имена, отчества членов Комиссии и других лиц, присутствующих на заседании; </w:t>
      </w:r>
    </w:p>
    <w:p w:rsidR="005307E0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об урегулировании конфликта интересов;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lastRenderedPageBreak/>
        <w:t xml:space="preserve">в) предъявляемые к работнику Учреждения претензии, материалы, на которых они основываются;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г) содержание пояснений работника Учреждения и других лиц по существу предъявляемых претензий;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д) фамилии, имена, отчества выступивших на заседании лиц и краткое изложение их выступлений;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Комиссию;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ж) другие сведения;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з) результаты голосования;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и) решение и обоснование его принятия; </w:t>
      </w:r>
    </w:p>
    <w:p w:rsidR="009F2CC3" w:rsidRPr="00501A63" w:rsidRDefault="009F2CC3" w:rsidP="00B331BE">
      <w:pPr>
        <w:pStyle w:val="Default"/>
        <w:spacing w:line="360" w:lineRule="auto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к) информация о признаках дисциплинарного проступка в действиях (бездействии) работника Учреждения (при наличии) для решения вопроса о применении к работнику Учреждения мер ответственности, предусмотренных нормативными правовыми актами Российской Федерации. </w:t>
      </w:r>
    </w:p>
    <w:p w:rsidR="009F2CC3" w:rsidRPr="00501A63" w:rsidRDefault="009F2CC3" w:rsidP="00B770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4.4.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:rsidR="009F2CC3" w:rsidRPr="00501A63" w:rsidRDefault="009F2CC3" w:rsidP="00B770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4.5. Копии протокола заседания Комиссии в </w:t>
      </w:r>
      <w:r w:rsidR="00B77062" w:rsidRPr="00501A63">
        <w:rPr>
          <w:sz w:val="28"/>
          <w:szCs w:val="28"/>
        </w:rPr>
        <w:t>трехдневный</w:t>
      </w:r>
      <w:r w:rsidRPr="00501A63">
        <w:rPr>
          <w:sz w:val="28"/>
          <w:szCs w:val="28"/>
        </w:rPr>
        <w:t xml:space="preserve"> срок со дня заседания направляются </w:t>
      </w:r>
      <w:r w:rsidR="00B77062" w:rsidRPr="00501A63">
        <w:rPr>
          <w:sz w:val="28"/>
          <w:szCs w:val="28"/>
        </w:rPr>
        <w:t xml:space="preserve">директору </w:t>
      </w:r>
      <w:r w:rsidRPr="00501A63">
        <w:rPr>
          <w:sz w:val="28"/>
          <w:szCs w:val="28"/>
        </w:rPr>
        <w:t xml:space="preserve">Учреждением, полностью или в виде выписок из него – работнику Учреждения, в отношении которого рассмотрен вопрос о соблюдении требований об урегулировании конфликта интересов, а также по решению Комиссии - иным заинтересованным лицам. </w:t>
      </w:r>
    </w:p>
    <w:p w:rsidR="009F2CC3" w:rsidRPr="00501A63" w:rsidRDefault="009F2CC3" w:rsidP="00B770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4.6. 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об урегулировании конфликта интересов. </w:t>
      </w:r>
    </w:p>
    <w:p w:rsidR="009F2CC3" w:rsidRDefault="009F2CC3" w:rsidP="00B770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lastRenderedPageBreak/>
        <w:t xml:space="preserve">4.7. Выписка из решения Комиссии, заверенная подписью секретаря Комиссии вручается работнику Учреждения, в отношении которого рассмотрен вопрос о соблюдении требований об урегулировании конфликта интересов, под роспись или направляется заказным письмом с уведомлением по адресу его регистрации не позднее </w:t>
      </w:r>
      <w:r w:rsidR="00B77062" w:rsidRPr="00501A63">
        <w:rPr>
          <w:sz w:val="28"/>
          <w:szCs w:val="28"/>
        </w:rPr>
        <w:t>трех</w:t>
      </w:r>
      <w:r w:rsidRPr="00501A63">
        <w:rPr>
          <w:sz w:val="28"/>
          <w:szCs w:val="28"/>
        </w:rPr>
        <w:t xml:space="preserve"> рабочих дней, следующих за днем проведения соотв</w:t>
      </w:r>
      <w:r w:rsidR="00B77062" w:rsidRPr="00501A63">
        <w:rPr>
          <w:sz w:val="28"/>
          <w:szCs w:val="28"/>
        </w:rPr>
        <w:t>етствующего заседания Комиссии.</w:t>
      </w:r>
    </w:p>
    <w:p w:rsidR="00501A63" w:rsidRPr="00501A63" w:rsidRDefault="00501A63" w:rsidP="00B770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F2CC3" w:rsidRPr="00501A63" w:rsidRDefault="009F2CC3" w:rsidP="00B331BE">
      <w:pPr>
        <w:pStyle w:val="Default"/>
        <w:spacing w:line="360" w:lineRule="auto"/>
        <w:jc w:val="center"/>
        <w:rPr>
          <w:sz w:val="28"/>
          <w:szCs w:val="28"/>
        </w:rPr>
      </w:pPr>
      <w:r w:rsidRPr="00501A63">
        <w:rPr>
          <w:sz w:val="28"/>
          <w:szCs w:val="28"/>
        </w:rPr>
        <w:t>5. ЗАКЛЮЧИТЕЛЬНЫЕ ПОЛОЖЕНИЯ</w:t>
      </w:r>
    </w:p>
    <w:p w:rsidR="009F2CC3" w:rsidRPr="00501A63" w:rsidRDefault="009F2CC3" w:rsidP="00B770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 xml:space="preserve">5.1.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 Учреждения, ответственным за ведение кадровой работы в Учреждении. </w:t>
      </w:r>
    </w:p>
    <w:p w:rsidR="009F2CC3" w:rsidRPr="00501A63" w:rsidRDefault="009F2CC3" w:rsidP="00B770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1A63">
        <w:rPr>
          <w:sz w:val="28"/>
          <w:szCs w:val="28"/>
        </w:rPr>
        <w:t>5.2. Вопросы</w:t>
      </w:r>
      <w:r w:rsidR="005E6EC5" w:rsidRPr="00501A63">
        <w:rPr>
          <w:sz w:val="28"/>
          <w:szCs w:val="28"/>
        </w:rPr>
        <w:t>,</w:t>
      </w:r>
      <w:r w:rsidRPr="00501A63">
        <w:rPr>
          <w:sz w:val="28"/>
          <w:szCs w:val="28"/>
        </w:rPr>
        <w:t xml:space="preserve"> не нашедшие отражения в настоящем Положении, регулируются в соответствии с действующим законодательством Российской Федерации, </w:t>
      </w:r>
      <w:r w:rsidR="00B77062" w:rsidRPr="00501A63">
        <w:rPr>
          <w:sz w:val="28"/>
          <w:szCs w:val="28"/>
        </w:rPr>
        <w:t>Ханты-Мансийского автономного округа - Югры</w:t>
      </w:r>
      <w:r w:rsidRPr="00501A63">
        <w:rPr>
          <w:sz w:val="28"/>
          <w:szCs w:val="28"/>
        </w:rPr>
        <w:t xml:space="preserve">, локальными нормативными актами Учреждения. </w:t>
      </w:r>
    </w:p>
    <w:sectPr w:rsidR="009F2CC3" w:rsidRPr="00501A63" w:rsidSect="009A71B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FB0"/>
    <w:multiLevelType w:val="hybridMultilevel"/>
    <w:tmpl w:val="2646C080"/>
    <w:lvl w:ilvl="0" w:tplc="796E1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3273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4C5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989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2B1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2B2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108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63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ACA8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4B15E6"/>
    <w:multiLevelType w:val="hybridMultilevel"/>
    <w:tmpl w:val="4AE21A0E"/>
    <w:lvl w:ilvl="0" w:tplc="02D27F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C21F12"/>
    <w:multiLevelType w:val="hybridMultilevel"/>
    <w:tmpl w:val="435CA4C8"/>
    <w:lvl w:ilvl="0" w:tplc="0F50A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2A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82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42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BEAD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46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142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F60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A4F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82A42BA"/>
    <w:multiLevelType w:val="hybridMultilevel"/>
    <w:tmpl w:val="5A0C1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8F17BF"/>
    <w:multiLevelType w:val="hybridMultilevel"/>
    <w:tmpl w:val="4626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A768D"/>
    <w:multiLevelType w:val="hybridMultilevel"/>
    <w:tmpl w:val="F912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813"/>
    <w:rsid w:val="000D6FE0"/>
    <w:rsid w:val="00111B94"/>
    <w:rsid w:val="00233CAE"/>
    <w:rsid w:val="003F56F7"/>
    <w:rsid w:val="004744E3"/>
    <w:rsid w:val="004C1DE6"/>
    <w:rsid w:val="00501A63"/>
    <w:rsid w:val="005307E0"/>
    <w:rsid w:val="005932DA"/>
    <w:rsid w:val="005A08FB"/>
    <w:rsid w:val="005D06BA"/>
    <w:rsid w:val="005E6EC5"/>
    <w:rsid w:val="00763EB5"/>
    <w:rsid w:val="007A4020"/>
    <w:rsid w:val="00847EDB"/>
    <w:rsid w:val="008B2195"/>
    <w:rsid w:val="008E165B"/>
    <w:rsid w:val="009A71B4"/>
    <w:rsid w:val="009F2CC3"/>
    <w:rsid w:val="00A15813"/>
    <w:rsid w:val="00B331BE"/>
    <w:rsid w:val="00B77062"/>
    <w:rsid w:val="00B83AE2"/>
    <w:rsid w:val="00BA1819"/>
    <w:rsid w:val="00C06FCB"/>
    <w:rsid w:val="00C46FE7"/>
    <w:rsid w:val="00DC7A9D"/>
    <w:rsid w:val="00E96D01"/>
    <w:rsid w:val="00EA6427"/>
    <w:rsid w:val="00F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E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3F13-D8E7-400A-8166-2BD04FD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Metodist</cp:lastModifiedBy>
  <cp:revision>42</cp:revision>
  <cp:lastPrinted>2019-10-28T11:45:00Z</cp:lastPrinted>
  <dcterms:created xsi:type="dcterms:W3CDTF">2019-10-25T06:48:00Z</dcterms:created>
  <dcterms:modified xsi:type="dcterms:W3CDTF">2019-12-27T06:27:00Z</dcterms:modified>
</cp:coreProperties>
</file>