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5E" w:rsidRDefault="00516B5E" w:rsidP="00B1113E">
      <w:pPr>
        <w:pStyle w:val="40"/>
        <w:shd w:val="clear" w:color="auto" w:fill="auto"/>
        <w:spacing w:line="276" w:lineRule="auto"/>
        <w:ind w:left="100"/>
        <w:jc w:val="center"/>
        <w:rPr>
          <w:color w:val="000000"/>
          <w:sz w:val="24"/>
          <w:szCs w:val="24"/>
          <w:lang w:val="en-US"/>
        </w:rPr>
      </w:pP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Депсоцразвития Югры </w:t>
      </w: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2E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Pr="00AF72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AF72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2-р</w:t>
      </w: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Депсоцразвития Югры </w:t>
      </w:r>
    </w:p>
    <w:p w:rsidR="00AF72EC" w:rsidRDefault="00AF72EC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Немчинова</w:t>
      </w:r>
    </w:p>
    <w:p w:rsidR="00516B5E" w:rsidRPr="00516B5E" w:rsidRDefault="00516B5E" w:rsidP="00516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6B5E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 года</w:t>
      </w:r>
    </w:p>
    <w:p w:rsidR="00516B5E" w:rsidRPr="00AF72EC" w:rsidRDefault="00516B5E" w:rsidP="00B1113E">
      <w:pPr>
        <w:pStyle w:val="40"/>
        <w:shd w:val="clear" w:color="auto" w:fill="auto"/>
        <w:spacing w:line="276" w:lineRule="auto"/>
        <w:ind w:left="100"/>
        <w:jc w:val="center"/>
        <w:rPr>
          <w:color w:val="000000"/>
          <w:sz w:val="24"/>
          <w:szCs w:val="24"/>
        </w:rPr>
      </w:pPr>
    </w:p>
    <w:p w:rsidR="00B1113E" w:rsidRPr="00B1113E" w:rsidRDefault="00B1113E" w:rsidP="00B1113E">
      <w:pPr>
        <w:pStyle w:val="40"/>
        <w:shd w:val="clear" w:color="auto" w:fill="auto"/>
        <w:spacing w:line="276" w:lineRule="auto"/>
        <w:ind w:left="100"/>
        <w:jc w:val="center"/>
        <w:rPr>
          <w:sz w:val="24"/>
          <w:szCs w:val="24"/>
        </w:rPr>
      </w:pPr>
      <w:r w:rsidRPr="00B1113E">
        <w:rPr>
          <w:color w:val="000000"/>
          <w:sz w:val="24"/>
          <w:szCs w:val="24"/>
        </w:rPr>
        <w:t>План</w:t>
      </w:r>
    </w:p>
    <w:p w:rsidR="00B1113E" w:rsidRPr="00B1113E" w:rsidRDefault="00B1113E" w:rsidP="00B1113E">
      <w:pPr>
        <w:pStyle w:val="a4"/>
        <w:shd w:val="clear" w:color="auto" w:fill="auto"/>
        <w:spacing w:line="276" w:lineRule="auto"/>
        <w:rPr>
          <w:sz w:val="24"/>
          <w:szCs w:val="24"/>
        </w:rPr>
      </w:pPr>
      <w:r w:rsidRPr="00B1113E">
        <w:rPr>
          <w:color w:val="000000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B1113E">
        <w:rPr>
          <w:color w:val="000000"/>
          <w:sz w:val="24"/>
          <w:szCs w:val="24"/>
        </w:rPr>
        <w:t>оценки качества условий оказания услуг бюджетного учреждения</w:t>
      </w:r>
      <w:proofErr w:type="gramEnd"/>
      <w:r w:rsidRPr="00B1113E">
        <w:rPr>
          <w:color w:val="000000"/>
          <w:sz w:val="24"/>
          <w:szCs w:val="24"/>
        </w:rPr>
        <w:t xml:space="preserve"> Ханты-Мансийского автономного округа - Югры «Сургутский центр социальной помощи семье и детям»</w:t>
      </w:r>
    </w:p>
    <w:p w:rsidR="00B1113E" w:rsidRPr="00B1113E" w:rsidRDefault="00B1113E" w:rsidP="00B11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969"/>
        <w:gridCol w:w="3545"/>
        <w:gridCol w:w="1843"/>
        <w:gridCol w:w="10"/>
        <w:gridCol w:w="2684"/>
        <w:gridCol w:w="47"/>
        <w:gridCol w:w="1937"/>
        <w:gridCol w:w="74"/>
        <w:gridCol w:w="1469"/>
        <w:gridCol w:w="17"/>
      </w:tblGrid>
      <w:tr w:rsidR="007F7C3D" w:rsidRPr="00B1113E" w:rsidTr="007F7C3D">
        <w:trPr>
          <w:gridAfter w:val="1"/>
          <w:wAfter w:w="17" w:type="dxa"/>
          <w:trHeight w:hRule="exact" w:val="499"/>
        </w:trPr>
        <w:tc>
          <w:tcPr>
            <w:tcW w:w="573" w:type="dxa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B1113E" w:rsidRPr="00B1113E" w:rsidRDefault="00B1113E" w:rsidP="007F7C3D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9" w:type="dxa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бюджетным учреждением Ханты-Мансийского автономного округа - Югры «Сургутский центр социальной помощи семье и детям» (далее - учреждение)</w:t>
            </w:r>
          </w:p>
        </w:tc>
        <w:tc>
          <w:tcPr>
            <w:tcW w:w="3545" w:type="dxa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853" w:type="dxa"/>
            <w:gridSpan w:val="2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Плановый</w:t>
            </w:r>
          </w:p>
          <w:p w:rsidR="00B1113E" w:rsidRPr="00B1113E" w:rsidRDefault="00B1113E" w:rsidP="007F7C3D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B1113E" w:rsidRPr="00B1113E" w:rsidRDefault="00B1113E" w:rsidP="007F7C3D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1" w:type="dxa"/>
            <w:gridSpan w:val="2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80" w:type="dxa"/>
            <w:gridSpan w:val="3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7F7C3D" w:rsidRPr="00B1113E" w:rsidTr="007F7C3D">
        <w:trPr>
          <w:gridAfter w:val="1"/>
          <w:wAfter w:w="17" w:type="dxa"/>
          <w:trHeight w:hRule="exact" w:val="2343"/>
        </w:trPr>
        <w:tc>
          <w:tcPr>
            <w:tcW w:w="573" w:type="dxa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69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Фактический</w:t>
            </w:r>
          </w:p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срок</w:t>
            </w:r>
          </w:p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реализации</w:t>
            </w:r>
          </w:p>
        </w:tc>
      </w:tr>
      <w:tr w:rsidR="00B1113E" w:rsidRPr="00B1113E" w:rsidTr="007F7C3D">
        <w:trPr>
          <w:gridAfter w:val="1"/>
          <w:wAfter w:w="17" w:type="dxa"/>
          <w:trHeight w:hRule="exact" w:val="240"/>
        </w:trPr>
        <w:tc>
          <w:tcPr>
            <w:tcW w:w="15151" w:type="dxa"/>
            <w:gridSpan w:val="10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I. Открытость и доступность информация об организации социального обслуживания</w:t>
            </w:r>
          </w:p>
        </w:tc>
      </w:tr>
      <w:tr w:rsidR="00B1113E" w:rsidRPr="00B1113E" w:rsidTr="007F7C3D">
        <w:trPr>
          <w:gridAfter w:val="1"/>
          <w:wAfter w:w="17" w:type="dxa"/>
          <w:trHeight w:hRule="exact" w:val="240"/>
        </w:trPr>
        <w:tc>
          <w:tcPr>
            <w:tcW w:w="15151" w:type="dxa"/>
            <w:gridSpan w:val="10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II. Комфортность условий предоставления услуг,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том числе время ожидания предоставления услуг</w:t>
            </w:r>
          </w:p>
        </w:tc>
      </w:tr>
      <w:tr w:rsidR="007F7C3D" w:rsidRPr="00B1113E" w:rsidTr="007F7C3D">
        <w:trPr>
          <w:gridAfter w:val="1"/>
          <w:wAfter w:w="17" w:type="dxa"/>
          <w:trHeight w:hRule="exact" w:val="3347"/>
        </w:trPr>
        <w:tc>
          <w:tcPr>
            <w:tcW w:w="57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69" w:type="dxa"/>
            <w:vMerge w:val="restart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Частичная неудовлетворенность комфортностью условий предоставления услуг, выявленная в ходе опросов граждан-получателей социальных услуг</w:t>
            </w:r>
          </w:p>
        </w:tc>
        <w:tc>
          <w:tcPr>
            <w:tcW w:w="3545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бесперебойного наличия в учреждении питьевой воды для комфортности условий предоставления социальных услуг гражданам-</w:t>
            </w:r>
            <w:r w:rsidR="007F7C3D"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получателям</w:t>
            </w: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услуг согласно требованиям ГОСТ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5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Галина Федоровна Ронжина, директор бюджетного учреждения Ханты</w:t>
            </w:r>
            <w:r w:rsidR="007F7C3D" w:rsidRPr="007F7C3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011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3D" w:rsidRPr="00B1113E" w:rsidTr="007F7C3D">
        <w:trPr>
          <w:gridAfter w:val="1"/>
          <w:wAfter w:w="17" w:type="dxa"/>
          <w:trHeight w:hRule="exact" w:val="2276"/>
        </w:trPr>
        <w:tc>
          <w:tcPr>
            <w:tcW w:w="57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9" w:type="dxa"/>
            <w:vMerge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мониторинг мнений граждан о комфортности предоставления услуг в учреждении (результаты анкетирования), по результатам мониторинга устранение выявленных недостатков при их наличии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13E" w:rsidRPr="00B1113E" w:rsidTr="007F7C3D">
        <w:trPr>
          <w:gridAfter w:val="1"/>
          <w:wAfter w:w="17" w:type="dxa"/>
          <w:trHeight w:hRule="exact" w:val="278"/>
        </w:trPr>
        <w:tc>
          <w:tcPr>
            <w:tcW w:w="15151" w:type="dxa"/>
            <w:gridSpan w:val="10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13E">
              <w:rPr>
                <w:rStyle w:val="95pt0pt"/>
                <w:rFonts w:eastAsiaTheme="minorHAnsi"/>
                <w:b w:val="0"/>
                <w:sz w:val="24"/>
                <w:szCs w:val="24"/>
                <w:lang w:val="en-US"/>
              </w:rPr>
              <w:t>III</w:t>
            </w:r>
            <w:r w:rsidRPr="00B1113E">
              <w:rPr>
                <w:rStyle w:val="95pt0pt"/>
                <w:rFonts w:eastAsiaTheme="minorHAnsi"/>
                <w:b w:val="0"/>
                <w:sz w:val="24"/>
                <w:szCs w:val="24"/>
              </w:rPr>
              <w:t>.  Доступность услуг для инвалидов</w:t>
            </w:r>
          </w:p>
        </w:tc>
      </w:tr>
      <w:tr w:rsidR="007F7C3D" w:rsidRPr="00B1113E" w:rsidTr="007F7C3D">
        <w:trPr>
          <w:trHeight w:hRule="exact" w:val="7079"/>
        </w:trPr>
        <w:tc>
          <w:tcPr>
            <w:tcW w:w="57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9" w:type="dxa"/>
            <w:shd w:val="clear" w:color="auto" w:fill="FFFFFF"/>
          </w:tcPr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Частичная неудовлетворенность доступностью услуг для инвалидов в учреждении, выявленная в ходе опросов граждан-получателей социальных услуг (получение социальных услуг наравне с другими)</w:t>
            </w: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1113E" w:rsidRPr="00516B5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Обеспечение наличия в организации условий доступности, позволяющих инвалидам получать услуги наравне с другими, согласно требованиям статьи 15 Федерального закона от 24.11.1995 № 181 -4&gt;3 «О социальной защите инвалидов в Российской Федерации» (дублирование дня инвалидов по слуху и зрению звуковой и зрительной информации; надписей, знаков и иной текстовой и графической информации знаками, выполненными </w:t>
            </w:r>
            <w:proofErr w:type="spell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рельефно</w:t>
            </w: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  <w:t>точечным</w:t>
            </w:r>
            <w:proofErr w:type="spell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шрифтом Брайля согласно Своду правил СП 136.13330.2012 «Здания и сооружения.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Общие положения проектирования с учетом доступности для маломобильных групп населения»)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течение 2019 -2020 годов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Галина Федоровна Ронжина, директор бюджетного учреждения Хант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ы-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3D" w:rsidRPr="00B1113E" w:rsidTr="007F7C3D">
        <w:trPr>
          <w:trHeight w:hRule="exact" w:val="1622"/>
        </w:trPr>
        <w:tc>
          <w:tcPr>
            <w:tcW w:w="57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9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Мониторинг мнений граждан о доступности услуг для инвалидов в учреждении (по результатам мониторинга устранение выявленных недостатков при их наличии)</w:t>
            </w:r>
          </w:p>
        </w:tc>
        <w:tc>
          <w:tcPr>
            <w:tcW w:w="184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Галина Федоровна Ронжина, директор бюджетного учреждения Хант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ы-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13E" w:rsidRPr="00B1113E" w:rsidTr="007F7C3D">
        <w:trPr>
          <w:trHeight w:hRule="exact" w:val="240"/>
        </w:trPr>
        <w:tc>
          <w:tcPr>
            <w:tcW w:w="15168" w:type="dxa"/>
            <w:gridSpan w:val="11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B1113E" w:rsidRPr="00B1113E" w:rsidTr="007F7C3D">
        <w:trPr>
          <w:trHeight w:hRule="exact" w:val="240"/>
        </w:trPr>
        <w:tc>
          <w:tcPr>
            <w:tcW w:w="15168" w:type="dxa"/>
            <w:gridSpan w:val="11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7F7C3D" w:rsidRPr="00B1113E" w:rsidTr="007F7C3D">
        <w:trPr>
          <w:trHeight w:hRule="exact" w:val="4125"/>
        </w:trPr>
        <w:tc>
          <w:tcPr>
            <w:tcW w:w="57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69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Частичная неудовлетворенность; граждан-получателей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3545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Проведение анализа причин неудовлетворенности отдельных получателей услуг условиями и качеством предоставления социальных услуг и организовать работу по их устранению с целью соблюдения требований ГОСТ 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843" w:type="dxa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Галина Федоровна Ронжина, директор бюджетного учреждения Хант</w:t>
            </w:r>
            <w:proofErr w:type="gramStart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ы-</w:t>
            </w:r>
            <w:proofErr w:type="gramEnd"/>
            <w:r w:rsidRPr="00B111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B1113E" w:rsidRPr="00B1113E" w:rsidRDefault="00B1113E" w:rsidP="007F7C3D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AE8" w:rsidRPr="00B1113E" w:rsidRDefault="00A17AE8" w:rsidP="00B111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7AE8" w:rsidRPr="00B1113E" w:rsidSect="007F7C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E"/>
    <w:rsid w:val="00516B5E"/>
    <w:rsid w:val="007F7C3D"/>
    <w:rsid w:val="00A17AE8"/>
    <w:rsid w:val="00AF72EC"/>
    <w:rsid w:val="00B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1113E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11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19"/>
      <w:szCs w:val="19"/>
    </w:rPr>
  </w:style>
  <w:style w:type="character" w:customStyle="1" w:styleId="a3">
    <w:name w:val="Подпись к таблице_"/>
    <w:basedOn w:val="a0"/>
    <w:link w:val="a4"/>
    <w:rsid w:val="00B1113E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1113E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-6"/>
      <w:sz w:val="19"/>
      <w:szCs w:val="19"/>
    </w:rPr>
  </w:style>
  <w:style w:type="character" w:customStyle="1" w:styleId="95pt0pt">
    <w:name w:val="Основной текст + 9;5 pt;Не полужирный;Интервал 0 pt"/>
    <w:basedOn w:val="a0"/>
    <w:rsid w:val="00B1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1113E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11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19"/>
      <w:szCs w:val="19"/>
    </w:rPr>
  </w:style>
  <w:style w:type="character" w:customStyle="1" w:styleId="a3">
    <w:name w:val="Подпись к таблице_"/>
    <w:basedOn w:val="a0"/>
    <w:link w:val="a4"/>
    <w:rsid w:val="00B1113E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1113E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-6"/>
      <w:sz w:val="19"/>
      <w:szCs w:val="19"/>
    </w:rPr>
  </w:style>
  <w:style w:type="character" w:customStyle="1" w:styleId="95pt0pt">
    <w:name w:val="Основной текст + 9;5 pt;Не полужирный;Интервал 0 pt"/>
    <w:basedOn w:val="a0"/>
    <w:rsid w:val="00B1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2020-04-08T06:06:00Z</dcterms:created>
  <dcterms:modified xsi:type="dcterms:W3CDTF">2020-04-08T06:43:00Z</dcterms:modified>
</cp:coreProperties>
</file>