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362A7D" w:rsidRDefault="00362A7D" w:rsidP="0036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939F015" wp14:editId="1EBC4E1E">
            <wp:simplePos x="0" y="0"/>
            <wp:positionH relativeFrom="column">
              <wp:posOffset>-78105</wp:posOffset>
            </wp:positionH>
            <wp:positionV relativeFrom="paragraph">
              <wp:posOffset>112395</wp:posOffset>
            </wp:positionV>
            <wp:extent cx="4500880" cy="2809875"/>
            <wp:effectExtent l="133350" t="114300" r="147320" b="161925"/>
            <wp:wrapTight wrapText="bothSides">
              <wp:wrapPolygon edited="0">
                <wp:start x="-366" y="-879"/>
                <wp:lineTo x="-640" y="-586"/>
                <wp:lineTo x="-640" y="21527"/>
                <wp:lineTo x="-457" y="22698"/>
                <wp:lineTo x="22033" y="22698"/>
                <wp:lineTo x="22216" y="20502"/>
                <wp:lineTo x="22216" y="1757"/>
                <wp:lineTo x="22033" y="-879"/>
                <wp:lineTo x="-366" y="-879"/>
              </wp:wrapPolygon>
            </wp:wrapTight>
            <wp:docPr id="7" name="Рисунок 7" descr="https://sovetandreevka.ru/wp-content/uploads/2019/04/066ea8b7a10572d6b616820e5f1a4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vetandreevka.ru/wp-content/uploads/2019/04/066ea8b7a10572d6b616820e5f1a432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2809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7DB" w:rsidRPr="00362A7D" w:rsidRDefault="003E77DB" w:rsidP="0036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</w:t>
      </w:r>
      <w:r w:rsidR="00820659" w:rsidRPr="0036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жители города!</w:t>
      </w:r>
      <w:r w:rsidR="00F819CD" w:rsidRPr="00F819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2A7D" w:rsidRPr="00362A7D" w:rsidRDefault="00362A7D" w:rsidP="0036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A7D" w:rsidRPr="00362A7D" w:rsidRDefault="0081058C" w:rsidP="0036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Напоминаем основные правила безопасного</w:t>
      </w:r>
      <w:r w:rsidR="00362A7D" w:rsidRPr="0036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пользования газовыми приборами</w:t>
      </w:r>
    </w:p>
    <w:p w:rsidR="00362A7D" w:rsidRDefault="00362A7D" w:rsidP="0036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8C" w:rsidRPr="00362A7D" w:rsidRDefault="0081058C" w:rsidP="0036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Лица, пользующиеся </w:t>
      </w:r>
      <w:proofErr w:type="gramStart"/>
      <w:r w:rsidRPr="0036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бытовыми</w:t>
      </w:r>
      <w:proofErr w:type="gramEnd"/>
      <w:r w:rsidRPr="0036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газовыми приборам, обязаны:</w:t>
      </w:r>
    </w:p>
    <w:p w:rsidR="00362A7D" w:rsidRPr="00045CF8" w:rsidRDefault="0081058C" w:rsidP="00045C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пользования газовыми приборами проветрить помещение кухни. При работе газовых приборов форточка или фрамуга обязательно должны быть открыты.</w:t>
      </w:r>
    </w:p>
    <w:p w:rsidR="00362A7D" w:rsidRPr="00045CF8" w:rsidRDefault="0081058C" w:rsidP="00045C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тягу до включения и во время работы газовых приборов с отводом продуктов сгорания в дымоход. При отсутствии тяги газовыми колонками и газовыми</w:t>
      </w:r>
      <w:r w:rsidR="00CE4AF5" w:rsidRPr="0004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котлами </w:t>
      </w:r>
      <w:r w:rsidR="006518F8" w:rsidRPr="0004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  <w:r w:rsidRPr="00045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пользоваться.</w:t>
      </w:r>
    </w:p>
    <w:p w:rsidR="00362A7D" w:rsidRPr="00045CF8" w:rsidRDefault="0081058C" w:rsidP="00045C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пользования газом закрыть краны на газовых приборах и перед ними.</w:t>
      </w:r>
    </w:p>
    <w:p w:rsidR="002937D3" w:rsidRPr="00045CF8" w:rsidRDefault="00F819CD" w:rsidP="00045C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F50D82" wp14:editId="5A14175B">
            <wp:simplePos x="0" y="0"/>
            <wp:positionH relativeFrom="column">
              <wp:posOffset>32385</wp:posOffset>
            </wp:positionH>
            <wp:positionV relativeFrom="paragraph">
              <wp:posOffset>-5778500</wp:posOffset>
            </wp:positionV>
            <wp:extent cx="601790" cy="600075"/>
            <wp:effectExtent l="0" t="0" r="8255" b="0"/>
            <wp:wrapNone/>
            <wp:docPr id="1" name="Рисунок 1" descr="C:\Users\dsg1\Desktop\ЛОГО 2018 проз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1\Desktop\ЛОГО 2018 проз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58C" w:rsidRPr="00045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в п</w:t>
      </w:r>
      <w:r w:rsidR="0004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омещении запаха газа немедленно </w:t>
      </w:r>
      <w:r w:rsidR="0081058C" w:rsidRPr="0004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пользование газовыми приборами, закрыть краны на </w:t>
      </w:r>
      <w:r w:rsidR="0081058C" w:rsidRPr="00045C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газовых приборах и перед ними. Открыть форточки, </w:t>
      </w:r>
      <w:r w:rsidR="00625AB8" w:rsidRPr="00045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происшествии по телефону</w:t>
      </w:r>
      <w:r w:rsidR="0081058C" w:rsidRPr="0004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25AB8" w:rsidRPr="00045CF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1058C" w:rsidRPr="00045C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58C" w:rsidRPr="0081058C" w:rsidRDefault="002937D3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25AB8" w:rsidRPr="0036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81058C" w:rsidRPr="0036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взрыву газа и пожару в квартире, разрушению дома могут привести: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самовольная газификация дома или квартиры, перестановка и замена газовых приборов;</w:t>
      </w:r>
      <w:r w:rsidR="0036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неисправными газовыми плитами, водонагревателями;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открытого огня для обнаружения утечки газа; хранение и применение в квартирах баллонов </w:t>
      </w:r>
      <w:r w:rsidR="00F819CD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сжиженными газами.</w:t>
      </w:r>
    </w:p>
    <w:p w:rsidR="00362A7D" w:rsidRDefault="002937D3" w:rsidP="0036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пользованием газовым оборудованием, а</w:t>
      </w:r>
      <w:r w:rsidR="0081058C" w:rsidRPr="0036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бонент</w:t>
      </w:r>
      <w:r w:rsidRPr="0036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058C" w:rsidRPr="0036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Пройти инструктаж по безопасному пользованию газом в эксплуатационной организации газового хозяйства, иметь и соблюдать инструкции по эксплуатации приборов.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Допускать в квартиру работников предприятий газового хозяйства по предъявлению ими служебных удостоверений для осмотра и ремонта газопроводов и газового оборудования</w:t>
      </w:r>
      <w:r w:rsidR="00293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</w:t>
      </w:r>
      <w:r w:rsidR="0029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газа в дымоход. 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 окончании пользования газом закрыть краны на газовых приборах и перед ними.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неисправности газового оборудования вызвать работника предприятия газового хозяйства.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случае прекращения подачи газа, краны горелок газовых приборов должны немедленно закрываться.</w:t>
      </w:r>
    </w:p>
    <w:p w:rsidR="00362A7D" w:rsidRPr="00ED1AFE" w:rsidRDefault="00ED1AFE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4377D59" wp14:editId="4FD07C83">
            <wp:simplePos x="0" y="0"/>
            <wp:positionH relativeFrom="column">
              <wp:posOffset>2991485</wp:posOffset>
            </wp:positionH>
            <wp:positionV relativeFrom="paragraph">
              <wp:posOffset>747395</wp:posOffset>
            </wp:positionV>
            <wp:extent cx="1529715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250" y="21318"/>
                <wp:lineTo x="21250" y="0"/>
                <wp:lineTo x="0" y="0"/>
              </wp:wrapPolygon>
            </wp:wrapTight>
            <wp:docPr id="3" name="Рисунок 3" descr="Картинки по запросу &quot;бытовой газ  опасно 104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бытовой газ  опасно 104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При появлении в помещении запаха газа немедленно прекратить пользование газовыми приборами, перекрыть краны к приборам и на приборах, открыть окна и форточки для проветривания помещения, вызвать </w:t>
      </w:r>
      <w:r w:rsidR="0081058C" w:rsidRPr="00ED1A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аварийную службу по телефону 104.</w:t>
      </w:r>
      <w:r w:rsidRPr="00ED1AFE">
        <w:rPr>
          <w:noProof/>
          <w:lang w:eastAsia="ru-RU"/>
        </w:rPr>
        <w:t xml:space="preserve"> 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Перед входом в подвалы и погреба, до включения света или зажигания огня, убедиться</w:t>
      </w:r>
      <w:r w:rsidR="0029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запаха газа.</w:t>
      </w:r>
    </w:p>
    <w:p w:rsidR="00362A7D" w:rsidRPr="00D16FCF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bookmarkStart w:id="0" w:name="_GoBack"/>
      <w:r w:rsidRPr="00D1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обнаружении запаха газа в подвале, подъезде, во дворе, на улице:</w:t>
      </w:r>
    </w:p>
    <w:bookmarkEnd w:id="0"/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сообщить окружающим о мерах </w:t>
      </w:r>
      <w:r w:rsidR="00796558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FBB28FD" wp14:editId="5A2047DA">
            <wp:simplePos x="0" y="0"/>
            <wp:positionH relativeFrom="column">
              <wp:posOffset>-205740</wp:posOffset>
            </wp:positionH>
            <wp:positionV relativeFrom="paragraph">
              <wp:posOffset>36830</wp:posOffset>
            </wp:positionV>
            <wp:extent cx="11144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15" y="21459"/>
                <wp:lineTo x="21415" y="0"/>
                <wp:lineTo x="0" y="0"/>
              </wp:wrapPolygon>
            </wp:wrapTight>
            <wp:docPr id="2" name="Рисунок 2" descr="Картинки по запросу &quot;бытовой газ  опасн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бытовой газ  опасно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r="12417"/>
                    <a:stretch/>
                  </pic:blipFill>
                  <pic:spPr bwMode="auto">
                    <a:xfrm>
                      <a:off x="0" y="0"/>
                      <a:ext cx="1114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предосторожности;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сообщить в газовую службу из незагазованного места;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принять меры к удалению людей из загазованной среды, предотвращению включения-выключения электроосвещения, появлению открытого огня и искры;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 прибытия аварийной службы организовать проветривание помещения.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Перед каждым пользованием газовыми водонагревателями, печами и другими приборами, имеющими отвод продуктов сгорания в дымоходы, должна проверяться тяга в дымоходе до и после включения прибора.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 25 минут до включения газовых приборов и на весь период их работы открыть форточку для обеспечения притока воздуха и обеспечения кратности воздухообмена в газифицированном помещении.</w:t>
      </w:r>
    </w:p>
    <w:p w:rsidR="0081058C" w:rsidRPr="0081058C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Экономно расходовать газ, своевременно оплачивать его стоимость.</w:t>
      </w:r>
    </w:p>
    <w:p w:rsidR="00362A7D" w:rsidRDefault="0081058C" w:rsidP="0036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Абонентам запрещается:</w:t>
      </w:r>
      <w:r w:rsidR="00C44249" w:rsidRPr="00C44249">
        <w:rPr>
          <w:noProof/>
          <w:lang w:eastAsia="ru-RU"/>
        </w:rPr>
        <w:t xml:space="preserve"> 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Допускать к пользованию газовыми приборами детей до 7 лет и лиц, не прошедших инструктаж по Правилам пользования газом в быту.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Производить самовольную газификацию дома (квартиры, садового домика), перестановку, замену и ремонт газовых приборов.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Осуществлять перепланировку помещения, где установлены газовые приборы, без согласования с соответствующими организациями.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Вносить изменения в конструкции систем газоснабжения и газовых приборов, отключать автоматику безопасности и регулирования.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Частично или полностью перекрывать дымовые и вентиляционные каналы, вносить изменения в их конструкцию.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Пользоваться газовыми приборами при закрытой форточке или фрамуге.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Пользоваться неисправными газовыми приборами, особенно при обнаружении утечки газа.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Оставлять в открытом состоянии краны перед приборами и вентили на баллонах после прекращения пользования газом.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Оставлять работающие газовые приборы без присмотра.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Пользоваться газом после истечения срока действия акта о проверке и прочистке дымоходов и вентиляционных каналов.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Использовать газ и газовые приборы не по назначению. Пользоваться газовыми плитами для отопления помещений.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Пользоваться помещениями, где установлены газовые приборы, для сна и отдыха.</w:t>
      </w:r>
    </w:p>
    <w:p w:rsidR="00362A7D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Применять открытый огонь для обнаружения утечек газа (используется мыльная эмульсия или специальные приборы).</w:t>
      </w:r>
    </w:p>
    <w:p w:rsidR="0081058C" w:rsidRPr="0081058C" w:rsidRDefault="0081058C" w:rsidP="0036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Допускать порчу газового оборудования и хищение газа.</w:t>
      </w:r>
    </w:p>
    <w:p w:rsidR="00EE427A" w:rsidRDefault="00796558" w:rsidP="00362A7D">
      <w:pPr>
        <w:spacing w:after="0" w:line="240" w:lineRule="auto"/>
        <w:jc w:val="both"/>
      </w:pPr>
      <w:r w:rsidRPr="0081058C">
        <w:rPr>
          <w:rFonts w:ascii="Segoe UI" w:eastAsia="Times New Roman" w:hAnsi="Segoe UI" w:cs="Segoe UI"/>
          <w:noProof/>
          <w:color w:val="039BE5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F45E29" wp14:editId="57CD1C31">
            <wp:simplePos x="0" y="0"/>
            <wp:positionH relativeFrom="column">
              <wp:posOffset>2578100</wp:posOffset>
            </wp:positionH>
            <wp:positionV relativeFrom="paragraph">
              <wp:posOffset>563880</wp:posOffset>
            </wp:positionV>
            <wp:extent cx="1956435" cy="2766060"/>
            <wp:effectExtent l="0" t="0" r="5715" b="0"/>
            <wp:wrapTight wrapText="bothSides">
              <wp:wrapPolygon edited="0">
                <wp:start x="0" y="0"/>
                <wp:lineTo x="0" y="21421"/>
                <wp:lineTo x="21453" y="21421"/>
                <wp:lineTo x="21453" y="0"/>
                <wp:lineTo x="0" y="0"/>
              </wp:wrapPolygon>
            </wp:wrapTight>
            <wp:docPr id="8" name="Рисунок 8" descr="https://sovetandreevka.ru/wp-content/uploads/2019/04/%D0%91%D0%B5%D0%B7%D1%8B%D0%BC%D1%8F%D0%BD%D0%BD%D1%8B%D0%B9-354x500.jpg">
              <a:hlinkClick xmlns:a="http://schemas.openxmlformats.org/drawingml/2006/main" r:id="rId10" tgtFrame="&quot;_self&quot;" tooltip="&quot;Безымянн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ovetandreevka.ru/wp-content/uploads/2019/04/%D0%91%D0%B5%D0%B7%D1%8B%D0%BC%D1%8F%D0%BD%D0%BD%D1%8B%D0%B9-354x500.jpg">
                      <a:hlinkClick r:id="rId10" tgtFrame="&quot;_self&quot;" tooltip="&quot;Безымянн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058C" w:rsidRPr="00D16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Каждому потребителю необходимо помнить, что газ – это не только тепло и комфорт в наших домах, но и серьёзная ответственность за свою жизнь, жизнь своей семьи и соседей по дому.</w:t>
      </w:r>
      <w:r w:rsidR="0081058C" w:rsidRPr="00D1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Заключая договор на техническое обслуживание со специализированной организацией, потребитель обеспечивает безопасное пользование газом для себя и своих близких, что предусмотрено п. 9 </w:t>
      </w:r>
      <w:proofErr w:type="gramStart"/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поставки газа для обеспечения коммунально-бытовых нужд граждан (Постановление Правительства РФ от 21.07.2008 № 549). Проводимая специалистами работа по техническому обслуживанию жизненно необходима, так как она способствует своевременному выявлению и устранению неисправностей газового оборудования и утечек газа, что позволит обеспечить безопасное, бесперебойное и безаварийное газоснабжение потребителей.</w:t>
      </w:r>
      <w:r w:rsidR="0029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E427A" w:rsidSect="00362A7D">
      <w:pgSz w:w="16838" w:h="11906" w:orient="landscape"/>
      <w:pgMar w:top="707" w:right="1134" w:bottom="1135" w:left="1134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3623"/>
    <w:multiLevelType w:val="hybridMultilevel"/>
    <w:tmpl w:val="1388C276"/>
    <w:lvl w:ilvl="0" w:tplc="56B612C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A"/>
    <w:rsid w:val="00001397"/>
    <w:rsid w:val="00045CF8"/>
    <w:rsid w:val="002937D3"/>
    <w:rsid w:val="00362A7D"/>
    <w:rsid w:val="003E4D78"/>
    <w:rsid w:val="003E77DB"/>
    <w:rsid w:val="004724A5"/>
    <w:rsid w:val="00473802"/>
    <w:rsid w:val="00506BED"/>
    <w:rsid w:val="00625AB8"/>
    <w:rsid w:val="006518F8"/>
    <w:rsid w:val="00796558"/>
    <w:rsid w:val="007E3A5F"/>
    <w:rsid w:val="0081058C"/>
    <w:rsid w:val="00820659"/>
    <w:rsid w:val="008854E4"/>
    <w:rsid w:val="00BA1C1A"/>
    <w:rsid w:val="00C44249"/>
    <w:rsid w:val="00CE4AF5"/>
    <w:rsid w:val="00CE7897"/>
    <w:rsid w:val="00D16FCF"/>
    <w:rsid w:val="00D25559"/>
    <w:rsid w:val="00ED1AFE"/>
    <w:rsid w:val="00EE427A"/>
    <w:rsid w:val="00F819CD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27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sovetandreevka.ru/wp-content/uploads/2019/04/%D0%91%D0%B5%D0%B7%D1%8B%D0%BC%D1%8F%D0%BD%D0%BD%D1%8B%D0%B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dsg1</cp:lastModifiedBy>
  <cp:revision>30</cp:revision>
  <dcterms:created xsi:type="dcterms:W3CDTF">2021-02-09T06:33:00Z</dcterms:created>
  <dcterms:modified xsi:type="dcterms:W3CDTF">2021-02-11T07:27:00Z</dcterms:modified>
</cp:coreProperties>
</file>