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B" w:rsidRPr="00190C35" w:rsidRDefault="00C034CC" w:rsidP="00C63817">
      <w:pPr>
        <w:jc w:val="center"/>
        <w:rPr>
          <w:b/>
          <w:szCs w:val="28"/>
        </w:rPr>
      </w:pPr>
      <w:r w:rsidRPr="00190C35">
        <w:rPr>
          <w:b/>
          <w:szCs w:val="28"/>
        </w:rPr>
        <w:t>Н</w:t>
      </w:r>
      <w:r w:rsidR="00357C80" w:rsidRPr="00190C35">
        <w:rPr>
          <w:b/>
          <w:szCs w:val="28"/>
        </w:rPr>
        <w:t>езависим</w:t>
      </w:r>
      <w:r w:rsidRPr="00190C35">
        <w:rPr>
          <w:b/>
          <w:szCs w:val="28"/>
        </w:rPr>
        <w:t>ая</w:t>
      </w:r>
      <w:r w:rsidR="00357C80" w:rsidRPr="00190C35">
        <w:rPr>
          <w:b/>
          <w:szCs w:val="28"/>
        </w:rPr>
        <w:t xml:space="preserve"> оценк</w:t>
      </w:r>
      <w:r w:rsidRPr="00190C35">
        <w:rPr>
          <w:b/>
          <w:szCs w:val="28"/>
        </w:rPr>
        <w:t>а</w:t>
      </w:r>
      <w:r w:rsidR="00357C80" w:rsidRPr="00190C35">
        <w:rPr>
          <w:b/>
          <w:szCs w:val="28"/>
        </w:rPr>
        <w:t xml:space="preserve"> качества </w:t>
      </w:r>
      <w:r w:rsidR="00190C35" w:rsidRPr="00190C35">
        <w:rPr>
          <w:b/>
          <w:szCs w:val="28"/>
        </w:rPr>
        <w:t xml:space="preserve">условий оказания социальных услуг в </w:t>
      </w:r>
      <w:r w:rsidR="00056C53" w:rsidRPr="00190C35">
        <w:rPr>
          <w:b/>
          <w:szCs w:val="28"/>
        </w:rPr>
        <w:t>20</w:t>
      </w:r>
      <w:r w:rsidR="00645206">
        <w:rPr>
          <w:b/>
          <w:szCs w:val="28"/>
        </w:rPr>
        <w:t>2</w:t>
      </w:r>
      <w:r w:rsidR="002C3D89">
        <w:rPr>
          <w:b/>
          <w:szCs w:val="28"/>
        </w:rPr>
        <w:t>3</w:t>
      </w:r>
      <w:r w:rsidR="00011060" w:rsidRPr="00190C35">
        <w:rPr>
          <w:b/>
          <w:szCs w:val="28"/>
        </w:rPr>
        <w:t xml:space="preserve"> год</w:t>
      </w:r>
      <w:r w:rsidR="00190C35" w:rsidRPr="00190C35">
        <w:rPr>
          <w:b/>
          <w:szCs w:val="28"/>
        </w:rPr>
        <w:t>у</w:t>
      </w:r>
    </w:p>
    <w:p w:rsidR="00190C35" w:rsidRPr="00FA6ABB" w:rsidRDefault="00190C35" w:rsidP="00C63817">
      <w:pPr>
        <w:jc w:val="center"/>
        <w:rPr>
          <w:b/>
          <w:szCs w:val="28"/>
        </w:rPr>
      </w:pPr>
    </w:p>
    <w:p w:rsidR="00B4712C" w:rsidRPr="00EF5B88" w:rsidRDefault="00B4712C" w:rsidP="00EF5B88">
      <w:pPr>
        <w:spacing w:line="276" w:lineRule="auto"/>
        <w:ind w:firstLine="709"/>
        <w:jc w:val="both"/>
        <w:rPr>
          <w:szCs w:val="28"/>
        </w:rPr>
      </w:pPr>
      <w:r w:rsidRPr="00EF5B88">
        <w:rPr>
          <w:szCs w:val="28"/>
        </w:rPr>
        <w:t>В 202</w:t>
      </w:r>
      <w:r w:rsidR="002C3D89" w:rsidRPr="00EF5B88">
        <w:rPr>
          <w:szCs w:val="28"/>
        </w:rPr>
        <w:t>3</w:t>
      </w:r>
      <w:r w:rsidRPr="00EF5B88">
        <w:rPr>
          <w:szCs w:val="28"/>
        </w:rPr>
        <w:t xml:space="preserve"> году в ходе проведения независимой оценки исследовано </w:t>
      </w:r>
      <w:r w:rsidR="00815FD8" w:rsidRPr="00EF5B88">
        <w:rPr>
          <w:szCs w:val="28"/>
        </w:rPr>
        <w:t>102</w:t>
      </w:r>
      <w:r w:rsidRPr="00EF5B88">
        <w:rPr>
          <w:szCs w:val="28"/>
        </w:rPr>
        <w:t xml:space="preserve"> организации</w:t>
      </w:r>
      <w:r w:rsidR="00A422B7" w:rsidRPr="00EF5B88">
        <w:rPr>
          <w:szCs w:val="28"/>
        </w:rPr>
        <w:t xml:space="preserve"> Ханты-Мансийского автономного округа - Югры:</w:t>
      </w:r>
      <w:r w:rsidRPr="00EF5B88">
        <w:rPr>
          <w:szCs w:val="28"/>
        </w:rPr>
        <w:t xml:space="preserve"> 4</w:t>
      </w:r>
      <w:r w:rsidR="00FB5974" w:rsidRPr="00EF5B88">
        <w:rPr>
          <w:szCs w:val="28"/>
        </w:rPr>
        <w:t>0</w:t>
      </w:r>
      <w:r w:rsidRPr="00EF5B88">
        <w:rPr>
          <w:szCs w:val="28"/>
        </w:rPr>
        <w:t xml:space="preserve"> государственных организаций, </w:t>
      </w:r>
      <w:r w:rsidR="00FB5974" w:rsidRPr="00EF5B88">
        <w:rPr>
          <w:szCs w:val="28"/>
        </w:rPr>
        <w:t>62</w:t>
      </w:r>
      <w:r w:rsidRPr="00EF5B88">
        <w:rPr>
          <w:szCs w:val="28"/>
        </w:rPr>
        <w:t xml:space="preserve"> негосударственных организаций.</w:t>
      </w:r>
    </w:p>
    <w:p w:rsidR="00EF5B88" w:rsidRPr="00EF5B88" w:rsidRDefault="00EF5B88" w:rsidP="00EF5B88">
      <w:pPr>
        <w:spacing w:line="276" w:lineRule="auto"/>
        <w:ind w:firstLine="708"/>
        <w:jc w:val="both"/>
        <w:rPr>
          <w:szCs w:val="28"/>
        </w:rPr>
      </w:pPr>
      <w:r w:rsidRPr="00EF5B88">
        <w:rPr>
          <w:szCs w:val="28"/>
        </w:rPr>
        <w:t>П</w:t>
      </w:r>
      <w:r w:rsidRPr="00EF5B88">
        <w:rPr>
          <w:szCs w:val="28"/>
        </w:rPr>
        <w:t>оказатель оценки качества в среднем по отрасли социального обслуживания в Югре по пяти общим критериям составляет – 87,43</w:t>
      </w:r>
      <w:r w:rsidRPr="00EF5B88">
        <w:rPr>
          <w:szCs w:val="28"/>
        </w:rPr>
        <w:t xml:space="preserve"> баллов</w:t>
      </w:r>
      <w:r w:rsidRPr="00EF5B88">
        <w:rPr>
          <w:szCs w:val="28"/>
        </w:rPr>
        <w:t>, что отвечает существующим стандартам предоставления социальных услуг.</w:t>
      </w:r>
    </w:p>
    <w:p w:rsidR="00EF5B88" w:rsidRPr="00EF5B88" w:rsidRDefault="00645206" w:rsidP="00EF5B88">
      <w:pPr>
        <w:spacing w:line="276" w:lineRule="auto"/>
        <w:ind w:firstLine="709"/>
        <w:jc w:val="both"/>
        <w:rPr>
          <w:rFonts w:eastAsiaTheme="minorEastAsia"/>
          <w:kern w:val="24"/>
          <w:szCs w:val="28"/>
        </w:rPr>
      </w:pPr>
      <w:r w:rsidRPr="00EF5B88">
        <w:rPr>
          <w:szCs w:val="28"/>
        </w:rPr>
        <w:t>БУ «Сургутский центр социальной помощи семье и детям» занял 2</w:t>
      </w:r>
      <w:r w:rsidR="004355F1" w:rsidRPr="00EF5B88">
        <w:rPr>
          <w:szCs w:val="28"/>
        </w:rPr>
        <w:t>3</w:t>
      </w:r>
      <w:r w:rsidRPr="00EF5B88">
        <w:rPr>
          <w:szCs w:val="28"/>
        </w:rPr>
        <w:t xml:space="preserve"> место </w:t>
      </w:r>
      <w:r w:rsidR="00EF5B88" w:rsidRPr="00EF5B88">
        <w:rPr>
          <w:szCs w:val="28"/>
        </w:rPr>
        <w:t xml:space="preserve">(из 102) </w:t>
      </w:r>
      <w:r w:rsidRPr="00EF5B88">
        <w:rPr>
          <w:szCs w:val="28"/>
        </w:rPr>
        <w:t>в рейтинге организаций социального обслуживания по результатам независимой оценки в 202</w:t>
      </w:r>
      <w:r w:rsidR="002C3D89" w:rsidRPr="00EF5B88">
        <w:rPr>
          <w:szCs w:val="28"/>
        </w:rPr>
        <w:t>3</w:t>
      </w:r>
      <w:r w:rsidRPr="00EF5B88">
        <w:rPr>
          <w:szCs w:val="28"/>
        </w:rPr>
        <w:t xml:space="preserve"> году,</w:t>
      </w:r>
      <w:r w:rsidRPr="00EF5B88">
        <w:rPr>
          <w:bCs/>
          <w:szCs w:val="28"/>
        </w:rPr>
        <w:t xml:space="preserve"> общий рейтинговый балл </w:t>
      </w:r>
      <w:r w:rsidR="00205DA4" w:rsidRPr="00EF5B88">
        <w:rPr>
          <w:bCs/>
          <w:szCs w:val="28"/>
        </w:rPr>
        <w:t>–</w:t>
      </w:r>
      <w:r w:rsidRPr="00EF5B88">
        <w:rPr>
          <w:bCs/>
          <w:szCs w:val="28"/>
        </w:rPr>
        <w:t xml:space="preserve"> </w:t>
      </w:r>
      <w:r w:rsidR="002C3D89" w:rsidRPr="00EF5B88">
        <w:rPr>
          <w:bCs/>
          <w:szCs w:val="28"/>
        </w:rPr>
        <w:t>98</w:t>
      </w:r>
      <w:r w:rsidR="00205DA4" w:rsidRPr="00EF5B88">
        <w:rPr>
          <w:bCs/>
          <w:szCs w:val="28"/>
        </w:rPr>
        <w:t>,</w:t>
      </w:r>
      <w:r w:rsidR="002C3D89" w:rsidRPr="00EF5B88">
        <w:rPr>
          <w:bCs/>
          <w:szCs w:val="28"/>
        </w:rPr>
        <w:t>02</w:t>
      </w:r>
      <w:r w:rsidR="00EF5B88" w:rsidRPr="00EF5B88">
        <w:rPr>
          <w:bCs/>
          <w:szCs w:val="28"/>
        </w:rPr>
        <w:t xml:space="preserve">, </w:t>
      </w:r>
      <w:r w:rsidR="00EF5B88" w:rsidRPr="00EF5B88">
        <w:rPr>
          <w:rFonts w:eastAsiaTheme="minorEastAsia"/>
          <w:kern w:val="24"/>
          <w:szCs w:val="28"/>
        </w:rPr>
        <w:t xml:space="preserve"> </w:t>
      </w:r>
      <w:r w:rsidR="00EF5B88" w:rsidRPr="00EF5B88">
        <w:rPr>
          <w:rFonts w:eastAsiaTheme="minorEastAsia"/>
          <w:kern w:val="24"/>
          <w:szCs w:val="28"/>
        </w:rPr>
        <w:t>что по градации оценок соответствует уровню «</w:t>
      </w:r>
      <w:r w:rsidR="00EF5B88" w:rsidRPr="00EF5B88">
        <w:rPr>
          <w:rFonts w:eastAsiaTheme="minorEastAsia"/>
          <w:bCs/>
          <w:kern w:val="24"/>
          <w:szCs w:val="28"/>
        </w:rPr>
        <w:t>отлично</w:t>
      </w:r>
      <w:r w:rsidR="00EF5B88" w:rsidRPr="00EF5B88">
        <w:rPr>
          <w:rFonts w:eastAsiaTheme="minorEastAsia"/>
          <w:kern w:val="24"/>
          <w:szCs w:val="28"/>
        </w:rPr>
        <w:t>»</w:t>
      </w:r>
      <w:r w:rsidR="00EF5B88" w:rsidRPr="00EF5B88">
        <w:rPr>
          <w:szCs w:val="28"/>
        </w:rPr>
        <w:t xml:space="preserve"> </w:t>
      </w:r>
      <w:r w:rsidR="00EF5B88" w:rsidRPr="00EF5B88">
        <w:rPr>
          <w:szCs w:val="28"/>
        </w:rPr>
        <w:t>(от 81 до 100)</w:t>
      </w:r>
      <w:r w:rsidR="00EF5B88" w:rsidRPr="00EF5B88">
        <w:rPr>
          <w:szCs w:val="28"/>
        </w:rPr>
        <w:t>.</w:t>
      </w:r>
      <w:r w:rsidR="00EF5B88" w:rsidRPr="00EF5B88">
        <w:rPr>
          <w:rFonts w:eastAsiaTheme="minorEastAsia"/>
          <w:kern w:val="24"/>
          <w:szCs w:val="28"/>
        </w:rPr>
        <w:t xml:space="preserve"> </w:t>
      </w:r>
    </w:p>
    <w:p w:rsidR="003D419F" w:rsidRPr="002C3D89" w:rsidRDefault="003D419F" w:rsidP="00190C35">
      <w:pPr>
        <w:jc w:val="center"/>
        <w:rPr>
          <w:b/>
          <w:sz w:val="26"/>
          <w:szCs w:val="26"/>
          <w:highlight w:val="yellow"/>
        </w:rPr>
      </w:pPr>
    </w:p>
    <w:p w:rsidR="00B51FF2" w:rsidRPr="002C3D89" w:rsidRDefault="00E83AA7" w:rsidP="00190C35">
      <w:pPr>
        <w:jc w:val="center"/>
        <w:rPr>
          <w:b/>
          <w:sz w:val="26"/>
          <w:szCs w:val="26"/>
        </w:rPr>
      </w:pPr>
      <w:r w:rsidRPr="002C3D89">
        <w:rPr>
          <w:b/>
          <w:sz w:val="26"/>
          <w:szCs w:val="26"/>
        </w:rPr>
        <w:t>Значен</w:t>
      </w:r>
      <w:r w:rsidR="00190C35" w:rsidRPr="002C3D89">
        <w:rPr>
          <w:b/>
          <w:sz w:val="26"/>
          <w:szCs w:val="26"/>
        </w:rPr>
        <w:t>ия показателей  Б</w:t>
      </w:r>
      <w:r w:rsidRPr="002C3D89">
        <w:rPr>
          <w:b/>
          <w:sz w:val="26"/>
          <w:szCs w:val="26"/>
        </w:rPr>
        <w:t>У «Сургутский центр социальной помощи семье и детям» (в баллах)</w:t>
      </w:r>
    </w:p>
    <w:p w:rsidR="00190C35" w:rsidRPr="002C3D89" w:rsidRDefault="00190C35" w:rsidP="00190C35">
      <w:pPr>
        <w:jc w:val="center"/>
        <w:rPr>
          <w:sz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703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0046B9" w:rsidRPr="004355F1" w:rsidTr="00B4712C">
        <w:trPr>
          <w:trHeight w:val="745"/>
        </w:trPr>
        <w:tc>
          <w:tcPr>
            <w:tcW w:w="415" w:type="dxa"/>
            <w:vMerge w:val="restart"/>
            <w:textDirection w:val="btLr"/>
          </w:tcPr>
          <w:p w:rsidR="00A41DB2" w:rsidRPr="004355F1" w:rsidRDefault="00C4715E" w:rsidP="006C2DEE">
            <w:pPr>
              <w:spacing w:line="21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4355F1">
              <w:rPr>
                <w:b/>
                <w:color w:val="000000"/>
                <w:sz w:val="24"/>
                <w:szCs w:val="24"/>
              </w:rPr>
              <w:t xml:space="preserve">Место </w:t>
            </w:r>
            <w:r w:rsidR="00A41DB2" w:rsidRPr="004355F1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6C2DEE" w:rsidRPr="004355F1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A41DB2" w:rsidRPr="004355F1">
              <w:rPr>
                <w:b/>
                <w:color w:val="000000"/>
                <w:sz w:val="24"/>
                <w:szCs w:val="24"/>
              </w:rPr>
              <w:t>рейтинг</w:t>
            </w:r>
            <w:r w:rsidR="006C2DEE" w:rsidRPr="004355F1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45206" w:rsidRPr="004355F1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355F1">
              <w:rPr>
                <w:b/>
                <w:color w:val="FF0000"/>
                <w:sz w:val="24"/>
                <w:szCs w:val="24"/>
              </w:rPr>
              <w:t xml:space="preserve">Среднее значение  </w:t>
            </w:r>
          </w:p>
        </w:tc>
        <w:tc>
          <w:tcPr>
            <w:tcW w:w="2781" w:type="dxa"/>
            <w:gridSpan w:val="4"/>
          </w:tcPr>
          <w:p w:rsidR="00C4715E" w:rsidRPr="004355F1" w:rsidRDefault="00645206" w:rsidP="00DB3848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Критерий</w:t>
            </w:r>
          </w:p>
          <w:p w:rsidR="00645206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 xml:space="preserve"> </w:t>
            </w:r>
            <w:r w:rsidRPr="004355F1">
              <w:rPr>
                <w:b/>
                <w:bCs/>
                <w:sz w:val="16"/>
                <w:szCs w:val="16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2782" w:type="dxa"/>
            <w:gridSpan w:val="4"/>
          </w:tcPr>
          <w:p w:rsidR="00C4715E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 xml:space="preserve"> </w:t>
            </w:r>
            <w:r w:rsidRPr="004355F1">
              <w:rPr>
                <w:b/>
                <w:color w:val="000000"/>
                <w:sz w:val="16"/>
                <w:szCs w:val="16"/>
              </w:rPr>
              <w:t>«К</w:t>
            </w:r>
            <w:r w:rsidRPr="004355F1">
              <w:rPr>
                <w:b/>
                <w:color w:val="000000"/>
                <w:spacing w:val="-6"/>
                <w:sz w:val="16"/>
                <w:szCs w:val="16"/>
              </w:rPr>
              <w:t>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782" w:type="dxa"/>
            <w:gridSpan w:val="4"/>
          </w:tcPr>
          <w:p w:rsidR="00C4715E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 xml:space="preserve"> </w:t>
            </w:r>
            <w:r w:rsidRPr="004355F1">
              <w:rPr>
                <w:b/>
                <w:color w:val="000000"/>
                <w:sz w:val="16"/>
                <w:szCs w:val="16"/>
              </w:rPr>
              <w:t>«Доступность услуг для инвалидов»</w:t>
            </w:r>
          </w:p>
        </w:tc>
        <w:tc>
          <w:tcPr>
            <w:tcW w:w="2782" w:type="dxa"/>
            <w:gridSpan w:val="4"/>
          </w:tcPr>
          <w:p w:rsidR="00C4715E" w:rsidRPr="004355F1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4355F1" w:rsidRDefault="00645206" w:rsidP="00DB38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355F1">
              <w:rPr>
                <w:b/>
                <w:color w:val="000000"/>
                <w:sz w:val="16"/>
                <w:szCs w:val="16"/>
              </w:rPr>
              <w:t>«Доброжелательность, вежливость работников организации»</w:t>
            </w:r>
          </w:p>
        </w:tc>
        <w:tc>
          <w:tcPr>
            <w:tcW w:w="2782" w:type="dxa"/>
            <w:gridSpan w:val="4"/>
          </w:tcPr>
          <w:p w:rsidR="00C4715E" w:rsidRPr="004355F1" w:rsidRDefault="00645206" w:rsidP="00DB3848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355F1"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4355F1" w:rsidRDefault="00645206" w:rsidP="00DB3848">
            <w:pPr>
              <w:contextualSpacing/>
              <w:jc w:val="center"/>
              <w:rPr>
                <w:b/>
                <w:iCs/>
                <w:sz w:val="16"/>
                <w:szCs w:val="16"/>
              </w:rPr>
            </w:pPr>
            <w:r w:rsidRPr="004355F1">
              <w:rPr>
                <w:b/>
                <w:color w:val="000000"/>
                <w:sz w:val="16"/>
                <w:szCs w:val="16"/>
              </w:rPr>
              <w:t>«Удовлетворенность условиями оказания услуг»</w:t>
            </w:r>
          </w:p>
        </w:tc>
      </w:tr>
      <w:tr w:rsidR="00B4712C" w:rsidRPr="004355F1" w:rsidTr="00B4712C">
        <w:trPr>
          <w:trHeight w:val="1647"/>
        </w:trPr>
        <w:tc>
          <w:tcPr>
            <w:tcW w:w="415" w:type="dxa"/>
            <w:vMerge/>
          </w:tcPr>
          <w:p w:rsidR="00B4712C" w:rsidRPr="004355F1" w:rsidRDefault="00B4712C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B4712C" w:rsidRPr="004355F1" w:rsidRDefault="00B4712C" w:rsidP="000046B9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4355F1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4355F1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4355F1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4355F1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4355F1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П3</w:t>
            </w:r>
          </w:p>
        </w:tc>
      </w:tr>
      <w:tr w:rsidR="00B4712C" w:rsidRPr="004355F1" w:rsidTr="00B4712C">
        <w:trPr>
          <w:trHeight w:val="465"/>
        </w:trPr>
        <w:tc>
          <w:tcPr>
            <w:tcW w:w="415" w:type="dxa"/>
            <w:vAlign w:val="center"/>
          </w:tcPr>
          <w:p w:rsidR="00B4712C" w:rsidRPr="004355F1" w:rsidRDefault="00B4712C" w:rsidP="00DB3848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color w:val="000000"/>
                <w:sz w:val="18"/>
                <w:szCs w:val="18"/>
              </w:rPr>
              <w:t>2</w:t>
            </w:r>
            <w:r w:rsidR="004355F1" w:rsidRPr="004355F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B4712C" w:rsidRPr="004355F1" w:rsidRDefault="00EB4D57" w:rsidP="00CE6815">
            <w:pPr>
              <w:spacing w:line="216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4355F1">
              <w:rPr>
                <w:b/>
                <w:color w:val="FF0000"/>
                <w:sz w:val="18"/>
                <w:szCs w:val="18"/>
              </w:rPr>
              <w:t>98,02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EB4D57" w:rsidP="00CE681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sz w:val="18"/>
                <w:szCs w:val="18"/>
              </w:rPr>
              <w:t>98,33</w:t>
            </w:r>
          </w:p>
        </w:tc>
        <w:tc>
          <w:tcPr>
            <w:tcW w:w="695" w:type="dxa"/>
            <w:vAlign w:val="center"/>
          </w:tcPr>
          <w:p w:rsidR="00B4712C" w:rsidRPr="004355F1" w:rsidRDefault="00EB4D57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94,43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4355F1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CE6815" w:rsidP="00C4715E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355F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4355F1" w:rsidRDefault="00CC3F82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695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CC3F82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80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CE6815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4355F1" w:rsidRDefault="00F36F4E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4355F1">
              <w:rPr>
                <w:b/>
                <w:color w:val="000000"/>
                <w:sz w:val="18"/>
                <w:szCs w:val="18"/>
              </w:rPr>
              <w:t>99,75</w:t>
            </w:r>
          </w:p>
        </w:tc>
        <w:tc>
          <w:tcPr>
            <w:tcW w:w="696" w:type="dxa"/>
            <w:vAlign w:val="center"/>
          </w:tcPr>
          <w:p w:rsidR="00B4712C" w:rsidRPr="004355F1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4355F1" w:rsidRDefault="00F36F4E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4355F1" w:rsidRDefault="00F36F4E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4355F1">
              <w:rPr>
                <w:sz w:val="18"/>
                <w:szCs w:val="18"/>
              </w:rPr>
              <w:t>99,51</w:t>
            </w:r>
          </w:p>
        </w:tc>
      </w:tr>
    </w:tbl>
    <w:p w:rsidR="000046B9" w:rsidRPr="002C3D89" w:rsidRDefault="000046B9" w:rsidP="00645206">
      <w:pPr>
        <w:ind w:right="282"/>
        <w:jc w:val="both"/>
        <w:rPr>
          <w:sz w:val="26"/>
          <w:szCs w:val="26"/>
          <w:highlight w:val="yellow"/>
        </w:rPr>
      </w:pPr>
    </w:p>
    <w:p w:rsidR="00645206" w:rsidRPr="006E0DF3" w:rsidRDefault="00E83AA7" w:rsidP="00645206">
      <w:pPr>
        <w:ind w:right="282"/>
        <w:jc w:val="both"/>
        <w:rPr>
          <w:sz w:val="26"/>
          <w:szCs w:val="26"/>
        </w:rPr>
      </w:pPr>
      <w:r w:rsidRPr="006E0DF3">
        <w:rPr>
          <w:sz w:val="26"/>
          <w:szCs w:val="26"/>
        </w:rPr>
        <w:t xml:space="preserve">Показатель оценки качества </w:t>
      </w:r>
      <w:r w:rsidR="00F8344D" w:rsidRPr="006E0DF3">
        <w:rPr>
          <w:sz w:val="26"/>
          <w:szCs w:val="26"/>
        </w:rPr>
        <w:t xml:space="preserve">БУ «Сургутский центр социальной помощи семье и детям» </w:t>
      </w:r>
      <w:r w:rsidRPr="006E0DF3">
        <w:rPr>
          <w:sz w:val="26"/>
          <w:szCs w:val="26"/>
        </w:rPr>
        <w:t xml:space="preserve">составляет </w:t>
      </w:r>
      <w:r w:rsidR="00ED0A14" w:rsidRPr="006E0DF3">
        <w:rPr>
          <w:color w:val="000000"/>
          <w:sz w:val="26"/>
          <w:szCs w:val="26"/>
        </w:rPr>
        <w:t xml:space="preserve">98,02 </w:t>
      </w:r>
      <w:r w:rsidR="00F8344D" w:rsidRPr="006E0DF3">
        <w:rPr>
          <w:sz w:val="26"/>
          <w:szCs w:val="26"/>
        </w:rPr>
        <w:t xml:space="preserve">баллов. </w:t>
      </w:r>
    </w:p>
    <w:p w:rsidR="00E83AA7" w:rsidRPr="006E0DF3" w:rsidRDefault="00F8344D" w:rsidP="00645206">
      <w:pPr>
        <w:ind w:right="282"/>
        <w:jc w:val="both"/>
        <w:rPr>
          <w:sz w:val="26"/>
          <w:szCs w:val="26"/>
        </w:rPr>
      </w:pPr>
      <w:r w:rsidRPr="006E0DF3">
        <w:rPr>
          <w:sz w:val="26"/>
          <w:szCs w:val="26"/>
        </w:rPr>
        <w:t xml:space="preserve">Средние значения показателей </w:t>
      </w:r>
      <w:r w:rsidR="00E83AA7" w:rsidRPr="006E0DF3">
        <w:rPr>
          <w:sz w:val="26"/>
          <w:szCs w:val="26"/>
        </w:rPr>
        <w:t>по каждому общему критерию независимой оценки составля</w:t>
      </w:r>
      <w:r w:rsidRPr="006E0DF3">
        <w:rPr>
          <w:sz w:val="26"/>
          <w:szCs w:val="26"/>
        </w:rPr>
        <w:t>ю</w:t>
      </w:r>
      <w:r w:rsidR="00E83AA7" w:rsidRPr="006E0DF3">
        <w:rPr>
          <w:sz w:val="26"/>
          <w:szCs w:val="26"/>
        </w:rPr>
        <w:t>т:</w:t>
      </w:r>
    </w:p>
    <w:p w:rsidR="00E83AA7" w:rsidRPr="006E0DF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- «Открытость и доступность информации об организации» - </w:t>
      </w:r>
      <w:r w:rsidR="006E0DF3" w:rsidRPr="006E0DF3">
        <w:rPr>
          <w:rFonts w:ascii="Times New Roman" w:hAnsi="Times New Roman" w:cs="Times New Roman"/>
          <w:color w:val="auto"/>
          <w:sz w:val="26"/>
          <w:szCs w:val="26"/>
        </w:rPr>
        <w:t>98,33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6E0DF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(из 100 возможных);</w:t>
      </w:r>
    </w:p>
    <w:p w:rsidR="00E83AA7" w:rsidRPr="006E0DF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- «Комфортность условий предоставления услуг, в том числе время ожидания предоставления услуг» - </w:t>
      </w:r>
      <w:r w:rsidR="00205DA4" w:rsidRPr="006E0DF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6E0DF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6E0DF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- «Доступность услуг для инвалидов» - </w:t>
      </w:r>
      <w:r w:rsidR="006E0DF3" w:rsidRPr="006E0DF3">
        <w:rPr>
          <w:rFonts w:ascii="Times New Roman" w:hAnsi="Times New Roman" w:cs="Times New Roman"/>
          <w:color w:val="auto"/>
          <w:sz w:val="26"/>
          <w:szCs w:val="26"/>
        </w:rPr>
        <w:t>92,00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6E0DF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6E0DF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- «Доброжелательность, вежливость работников организаций социального обслуживания» - </w:t>
      </w:r>
      <w:r w:rsidR="00CE6815" w:rsidRPr="006E0DF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6E0DF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76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- «Удовлетворенность условиями оказания услуг» - </w:t>
      </w:r>
      <w:r w:rsidR="00CE6815" w:rsidRPr="006E0DF3">
        <w:rPr>
          <w:rFonts w:ascii="Times New Roman" w:hAnsi="Times New Roman" w:cs="Times New Roman"/>
          <w:color w:val="auto"/>
          <w:sz w:val="26"/>
          <w:szCs w:val="26"/>
        </w:rPr>
        <w:t>99,</w:t>
      </w:r>
      <w:r w:rsidR="006E0DF3" w:rsidRPr="006E0DF3">
        <w:rPr>
          <w:rFonts w:ascii="Times New Roman" w:hAnsi="Times New Roman" w:cs="Times New Roman"/>
          <w:color w:val="auto"/>
          <w:sz w:val="26"/>
          <w:szCs w:val="26"/>
        </w:rPr>
        <w:t>75</w:t>
      </w:r>
      <w:r w:rsidR="00645206" w:rsidRPr="006E0DF3">
        <w:rPr>
          <w:rFonts w:ascii="Times New Roman" w:hAnsi="Times New Roman" w:cs="Times New Roman"/>
          <w:color w:val="auto"/>
          <w:sz w:val="26"/>
          <w:szCs w:val="26"/>
        </w:rPr>
        <w:t xml:space="preserve"> баллов</w:t>
      </w:r>
      <w:r w:rsidRPr="006E0DF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5206" w:rsidRDefault="00645206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  <w:bookmarkStart w:id="0" w:name="_GoBack"/>
      <w:bookmarkEnd w:id="0"/>
    </w:p>
    <w:p w:rsidR="006C2DEE" w:rsidRDefault="006C2DEE" w:rsidP="00645206">
      <w:pPr>
        <w:rPr>
          <w:i/>
          <w:sz w:val="18"/>
          <w:szCs w:val="18"/>
        </w:rPr>
      </w:pPr>
    </w:p>
    <w:p w:rsidR="003D419F" w:rsidRDefault="00645206" w:rsidP="009D44EF">
      <w:pPr>
        <w:rPr>
          <w:bCs/>
          <w:i/>
          <w:sz w:val="18"/>
          <w:szCs w:val="18"/>
          <w:lang w:eastAsia="en-US"/>
        </w:rPr>
      </w:pPr>
      <w:r w:rsidRPr="00324736">
        <w:rPr>
          <w:i/>
          <w:sz w:val="18"/>
          <w:szCs w:val="18"/>
        </w:rPr>
        <w:t xml:space="preserve">Информация  подготовлена на основании аналитического  </w:t>
      </w:r>
      <w:r w:rsidRPr="00324736">
        <w:rPr>
          <w:bCs/>
          <w:i/>
          <w:sz w:val="18"/>
          <w:szCs w:val="18"/>
          <w:lang w:eastAsia="en-US"/>
        </w:rPr>
        <w:t xml:space="preserve">отчета  об оказанных услугах по сбору и обобщению информации в рамках </w:t>
      </w:r>
      <w:proofErr w:type="gramStart"/>
      <w:r w:rsidRPr="00324736">
        <w:rPr>
          <w:bCs/>
          <w:i/>
          <w:sz w:val="18"/>
          <w:szCs w:val="18"/>
          <w:lang w:eastAsia="en-US"/>
        </w:rPr>
        <w:t>проведения независимой оценки качества условий оказания социальных услуг</w:t>
      </w:r>
      <w:proofErr w:type="gramEnd"/>
      <w:r w:rsidRPr="00324736">
        <w:rPr>
          <w:bCs/>
          <w:i/>
          <w:sz w:val="18"/>
          <w:szCs w:val="18"/>
          <w:lang w:eastAsia="en-US"/>
        </w:rPr>
        <w:t xml:space="preserve"> организациями социального обслуживания Ханты-Мансийского автономного округа – Югры в 202</w:t>
      </w:r>
      <w:r w:rsidR="00324736" w:rsidRPr="00324736">
        <w:rPr>
          <w:bCs/>
          <w:i/>
          <w:sz w:val="18"/>
          <w:szCs w:val="18"/>
          <w:lang w:eastAsia="en-US"/>
        </w:rPr>
        <w:t>3</w:t>
      </w:r>
      <w:r w:rsidRPr="00324736">
        <w:rPr>
          <w:bCs/>
          <w:i/>
          <w:sz w:val="18"/>
          <w:szCs w:val="18"/>
          <w:lang w:eastAsia="en-US"/>
        </w:rPr>
        <w:t xml:space="preserve"> году</w:t>
      </w:r>
      <w:r w:rsidRPr="00324736">
        <w:rPr>
          <w:i/>
          <w:sz w:val="18"/>
          <w:szCs w:val="18"/>
        </w:rPr>
        <w:t xml:space="preserve"> (</w:t>
      </w:r>
      <w:r w:rsidR="00324736" w:rsidRPr="00324736">
        <w:rPr>
          <w:i/>
          <w:sz w:val="18"/>
          <w:szCs w:val="18"/>
        </w:rPr>
        <w:t>ООО «ГЭПИЦентр-1</w:t>
      </w:r>
      <w:r w:rsidRPr="00324736">
        <w:rPr>
          <w:i/>
          <w:sz w:val="18"/>
          <w:szCs w:val="18"/>
        </w:rPr>
        <w:t>)</w:t>
      </w:r>
    </w:p>
    <w:p w:rsidR="003D419F" w:rsidRDefault="003D419F" w:rsidP="003D419F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</w:p>
    <w:sectPr w:rsidR="003D419F" w:rsidSect="006C2DEE">
      <w:pgSz w:w="16838" w:h="11906" w:orient="landscape"/>
      <w:pgMar w:top="709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48" w:rsidRDefault="00DB3848" w:rsidP="003D419F">
      <w:r>
        <w:separator/>
      </w:r>
    </w:p>
  </w:endnote>
  <w:endnote w:type="continuationSeparator" w:id="0">
    <w:p w:rsidR="00DB3848" w:rsidRDefault="00DB3848" w:rsidP="003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48" w:rsidRDefault="00DB3848" w:rsidP="003D419F">
      <w:r>
        <w:separator/>
      </w:r>
    </w:p>
  </w:footnote>
  <w:footnote w:type="continuationSeparator" w:id="0">
    <w:p w:rsidR="00DB3848" w:rsidRDefault="00DB3848" w:rsidP="003D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40"/>
    <w:rsid w:val="000046B9"/>
    <w:rsid w:val="00011060"/>
    <w:rsid w:val="000423B5"/>
    <w:rsid w:val="00056C53"/>
    <w:rsid w:val="00095E00"/>
    <w:rsid w:val="000B3E18"/>
    <w:rsid w:val="00107FD1"/>
    <w:rsid w:val="0015223B"/>
    <w:rsid w:val="00157DC6"/>
    <w:rsid w:val="00190C35"/>
    <w:rsid w:val="001A48E9"/>
    <w:rsid w:val="00205DA4"/>
    <w:rsid w:val="002C3D89"/>
    <w:rsid w:val="00324736"/>
    <w:rsid w:val="0035596C"/>
    <w:rsid w:val="00357C80"/>
    <w:rsid w:val="003945D1"/>
    <w:rsid w:val="003D25BD"/>
    <w:rsid w:val="003D419F"/>
    <w:rsid w:val="004003BB"/>
    <w:rsid w:val="00422254"/>
    <w:rsid w:val="004355F1"/>
    <w:rsid w:val="00460FF2"/>
    <w:rsid w:val="004934CF"/>
    <w:rsid w:val="004B1CBA"/>
    <w:rsid w:val="004D3E38"/>
    <w:rsid w:val="004D3E92"/>
    <w:rsid w:val="005433F2"/>
    <w:rsid w:val="00551C49"/>
    <w:rsid w:val="005E233D"/>
    <w:rsid w:val="005E7A78"/>
    <w:rsid w:val="00632CB0"/>
    <w:rsid w:val="00645206"/>
    <w:rsid w:val="0067332A"/>
    <w:rsid w:val="006A564E"/>
    <w:rsid w:val="006C2DEE"/>
    <w:rsid w:val="006D5EA1"/>
    <w:rsid w:val="006E0DF3"/>
    <w:rsid w:val="00781244"/>
    <w:rsid w:val="00785FAD"/>
    <w:rsid w:val="00797C00"/>
    <w:rsid w:val="007D17D4"/>
    <w:rsid w:val="007E3FB8"/>
    <w:rsid w:val="00801F64"/>
    <w:rsid w:val="00815FD8"/>
    <w:rsid w:val="0082727B"/>
    <w:rsid w:val="00850FB9"/>
    <w:rsid w:val="00871907"/>
    <w:rsid w:val="00885A1E"/>
    <w:rsid w:val="008D1D38"/>
    <w:rsid w:val="00927AFF"/>
    <w:rsid w:val="0093606B"/>
    <w:rsid w:val="00955B92"/>
    <w:rsid w:val="00964048"/>
    <w:rsid w:val="00970ED1"/>
    <w:rsid w:val="009B6078"/>
    <w:rsid w:val="009D44EF"/>
    <w:rsid w:val="009D4A23"/>
    <w:rsid w:val="009F378D"/>
    <w:rsid w:val="00A41DB2"/>
    <w:rsid w:val="00A422B7"/>
    <w:rsid w:val="00AB6C5F"/>
    <w:rsid w:val="00AD4AF3"/>
    <w:rsid w:val="00B4447E"/>
    <w:rsid w:val="00B4712C"/>
    <w:rsid w:val="00B51FF2"/>
    <w:rsid w:val="00B96027"/>
    <w:rsid w:val="00BB6A13"/>
    <w:rsid w:val="00C034CC"/>
    <w:rsid w:val="00C44751"/>
    <w:rsid w:val="00C4715E"/>
    <w:rsid w:val="00C52A9A"/>
    <w:rsid w:val="00C63817"/>
    <w:rsid w:val="00C956A1"/>
    <w:rsid w:val="00CC3F82"/>
    <w:rsid w:val="00CE6815"/>
    <w:rsid w:val="00CF0F0D"/>
    <w:rsid w:val="00D171D8"/>
    <w:rsid w:val="00D628D4"/>
    <w:rsid w:val="00DB3848"/>
    <w:rsid w:val="00DB6895"/>
    <w:rsid w:val="00DE072B"/>
    <w:rsid w:val="00E60F4C"/>
    <w:rsid w:val="00E67DA9"/>
    <w:rsid w:val="00E7669F"/>
    <w:rsid w:val="00E83AA7"/>
    <w:rsid w:val="00EA578F"/>
    <w:rsid w:val="00EA753D"/>
    <w:rsid w:val="00EB4D57"/>
    <w:rsid w:val="00EC5D8B"/>
    <w:rsid w:val="00ED0A14"/>
    <w:rsid w:val="00EF5B88"/>
    <w:rsid w:val="00F01284"/>
    <w:rsid w:val="00F03788"/>
    <w:rsid w:val="00F253C3"/>
    <w:rsid w:val="00F36F4E"/>
    <w:rsid w:val="00F76EAD"/>
    <w:rsid w:val="00F8344D"/>
    <w:rsid w:val="00F85ADB"/>
    <w:rsid w:val="00FA1BFB"/>
    <w:rsid w:val="00FA6ABB"/>
    <w:rsid w:val="00FB5974"/>
    <w:rsid w:val="00FC26B5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A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E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D41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4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19F"/>
    <w:rPr>
      <w:vertAlign w:val="superscript"/>
    </w:rPr>
  </w:style>
  <w:style w:type="paragraph" w:customStyle="1" w:styleId="ConsPlusNormal">
    <w:name w:val="ConsPlusNormal"/>
    <w:link w:val="ConsPlusNormal0"/>
    <w:rsid w:val="003D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F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4712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malinina1</cp:lastModifiedBy>
  <cp:revision>50</cp:revision>
  <cp:lastPrinted>2016-12-27T11:47:00Z</cp:lastPrinted>
  <dcterms:created xsi:type="dcterms:W3CDTF">2015-03-17T13:02:00Z</dcterms:created>
  <dcterms:modified xsi:type="dcterms:W3CDTF">2023-10-11T04:48:00Z</dcterms:modified>
</cp:coreProperties>
</file>