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>от «</w:t>
      </w:r>
      <w:r w:rsidR="00E85C90">
        <w:rPr>
          <w:rFonts w:ascii="Times New Roman" w:hAnsi="Times New Roman"/>
          <w:bCs/>
          <w:sz w:val="24"/>
          <w:szCs w:val="20"/>
        </w:rPr>
        <w:t>24</w:t>
      </w:r>
      <w:r w:rsidRPr="00B57E06">
        <w:rPr>
          <w:rFonts w:ascii="Times New Roman" w:hAnsi="Times New Roman"/>
          <w:bCs/>
          <w:sz w:val="24"/>
          <w:szCs w:val="20"/>
        </w:rPr>
        <w:t>»</w:t>
      </w:r>
      <w:r w:rsidR="00E85C90">
        <w:rPr>
          <w:rFonts w:ascii="Times New Roman" w:hAnsi="Times New Roman"/>
          <w:bCs/>
          <w:sz w:val="24"/>
          <w:szCs w:val="20"/>
        </w:rPr>
        <w:t xml:space="preserve"> июня </w:t>
      </w:r>
      <w:r w:rsidRPr="00B57E06">
        <w:rPr>
          <w:rFonts w:ascii="Times New Roman" w:hAnsi="Times New Roman"/>
          <w:bCs/>
          <w:sz w:val="24"/>
          <w:szCs w:val="20"/>
        </w:rPr>
        <w:t>202</w:t>
      </w:r>
      <w:r w:rsidR="00A4385E">
        <w:rPr>
          <w:rFonts w:ascii="Times New Roman" w:hAnsi="Times New Roman"/>
          <w:bCs/>
          <w:sz w:val="24"/>
          <w:szCs w:val="20"/>
        </w:rPr>
        <w:t>4</w:t>
      </w:r>
      <w:r w:rsidRPr="00B57E06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E85C90" w:rsidRPr="00E85C90">
        <w:rPr>
          <w:rFonts w:ascii="Times New Roman" w:hAnsi="Times New Roman"/>
          <w:bCs/>
          <w:sz w:val="24"/>
          <w:szCs w:val="20"/>
        </w:rPr>
        <w:t>15-Р-349</w:t>
      </w:r>
      <w:bookmarkStart w:id="0" w:name="_GoBack"/>
      <w:bookmarkEnd w:id="0"/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191FFD" w:rsidRDefault="006D0ABA" w:rsidP="00AC023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A079D5" w:rsidRPr="00352CE6" w:rsidRDefault="00493BB1" w:rsidP="00AC0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Default="00B51FE8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436D">
        <w:rPr>
          <w:rFonts w:ascii="Times New Roman" w:hAnsi="Times New Roman"/>
          <w:sz w:val="24"/>
          <w:szCs w:val="24"/>
        </w:rPr>
        <w:t xml:space="preserve"> </w:t>
      </w:r>
      <w:r w:rsidR="00A079D5">
        <w:rPr>
          <w:rFonts w:ascii="Times New Roman" w:hAnsi="Times New Roman"/>
          <w:sz w:val="24"/>
          <w:szCs w:val="24"/>
        </w:rPr>
        <w:t>квартал 202</w:t>
      </w:r>
      <w:r w:rsidR="00A4385E">
        <w:rPr>
          <w:rFonts w:ascii="Times New Roman" w:hAnsi="Times New Roman"/>
          <w:sz w:val="24"/>
          <w:szCs w:val="24"/>
        </w:rPr>
        <w:t>4</w:t>
      </w:r>
      <w:r w:rsidR="00A079D5">
        <w:rPr>
          <w:rFonts w:ascii="Times New Roman" w:hAnsi="Times New Roman"/>
          <w:sz w:val="24"/>
          <w:szCs w:val="24"/>
        </w:rPr>
        <w:t xml:space="preserve"> год</w:t>
      </w:r>
    </w:p>
    <w:p w:rsidR="00191FFD" w:rsidRDefault="00191FFD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1560"/>
        <w:gridCol w:w="2551"/>
        <w:gridCol w:w="3402"/>
        <w:gridCol w:w="1418"/>
      </w:tblGrid>
      <w:tr w:rsidR="00DC4DBB" w:rsidRPr="001360D0" w:rsidTr="001360D0">
        <w:tc>
          <w:tcPr>
            <w:tcW w:w="567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820" w:type="dxa"/>
            <w:gridSpan w:val="2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C4DBB" w:rsidRPr="001360D0" w:rsidTr="001360D0">
        <w:tc>
          <w:tcPr>
            <w:tcW w:w="567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9451F" w:rsidRPr="001360D0" w:rsidTr="001360D0">
        <w:trPr>
          <w:trHeight w:val="321"/>
        </w:trPr>
        <w:tc>
          <w:tcPr>
            <w:tcW w:w="15877" w:type="dxa"/>
            <w:gridSpan w:val="7"/>
          </w:tcPr>
          <w:p w:rsidR="00D9451F" w:rsidRPr="001360D0" w:rsidRDefault="00D9451F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853599" w:rsidRPr="001360D0" w:rsidTr="001360D0">
        <w:trPr>
          <w:trHeight w:val="1420"/>
        </w:trPr>
        <w:tc>
          <w:tcPr>
            <w:tcW w:w="567" w:type="dxa"/>
          </w:tcPr>
          <w:p w:rsidR="00853599" w:rsidRPr="001360D0" w:rsidRDefault="00853599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853599" w:rsidRDefault="00853599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На информационном стенде учреждения отсутствует информация о наличии предписаний органов, осуществляющих государственный контроль; на официальном сайте учреждения отсутствует информация об учредителе (учредителях)</w:t>
            </w: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Pr="001360D0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3599" w:rsidRPr="001360D0" w:rsidRDefault="00853599" w:rsidP="00480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Обеспечить наличие/размещение информации: на информационном стенде учреждения: о наличии предписаний органов, осуществляющих государственный контроль (в случае их наличия); на официальном сайте учреждения</w:t>
            </w:r>
            <w:r w:rsidR="00480A42"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об учредителе</w:t>
            </w:r>
            <w:r w:rsidR="001E6AFB"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(учредителях)</w:t>
            </w:r>
          </w:p>
        </w:tc>
        <w:tc>
          <w:tcPr>
            <w:tcW w:w="1560" w:type="dxa"/>
          </w:tcPr>
          <w:p w:rsidR="00853599" w:rsidRPr="001360D0" w:rsidRDefault="00853599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 квартал 2024 года</w:t>
            </w:r>
          </w:p>
        </w:tc>
        <w:tc>
          <w:tcPr>
            <w:tcW w:w="2551" w:type="dxa"/>
          </w:tcPr>
          <w:p w:rsidR="00853599" w:rsidRPr="001360D0" w:rsidRDefault="00853599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520BE5" w:rsidRDefault="00520BE5" w:rsidP="0047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выполнены полностью:</w:t>
            </w:r>
          </w:p>
          <w:p w:rsidR="00396762" w:rsidRPr="00335B16" w:rsidRDefault="00396762" w:rsidP="00396762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6762">
              <w:rPr>
                <w:rFonts w:ascii="Times New Roman" w:hAnsi="Times New Roman"/>
                <w:sz w:val="24"/>
                <w:szCs w:val="24"/>
              </w:rPr>
              <w:t>Н</w:t>
            </w:r>
            <w:r w:rsidR="00520BE5" w:rsidRPr="00396762">
              <w:rPr>
                <w:rFonts w:ascii="Times New Roman" w:hAnsi="Times New Roman"/>
                <w:sz w:val="24"/>
                <w:szCs w:val="24"/>
              </w:rPr>
              <w:t xml:space="preserve">а информационном стенде размещена информация  о </w:t>
            </w:r>
            <w:r w:rsidR="00520BE5" w:rsidRPr="00335B16">
              <w:rPr>
                <w:rFonts w:ascii="Times New Roman" w:hAnsi="Times New Roman"/>
                <w:sz w:val="24"/>
                <w:szCs w:val="24"/>
              </w:rPr>
              <w:t>наличии либо отсутствии предписаний органов, осуществляющих государственный контроль, с указанием QR-кода (доступ к информации, размещенной на официальном сайте учреждения)</w:t>
            </w:r>
            <w:r w:rsidRPr="00335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229" w:rsidRPr="001360D0" w:rsidRDefault="00396762" w:rsidP="00335B1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16">
              <w:rPr>
                <w:rFonts w:ascii="Times New Roman" w:hAnsi="Times New Roman"/>
                <w:sz w:val="24"/>
                <w:szCs w:val="24"/>
              </w:rPr>
              <w:t>2.Н</w:t>
            </w:r>
            <w:r w:rsidR="00520BE5" w:rsidRPr="00335B16">
              <w:rPr>
                <w:rFonts w:ascii="Times New Roman" w:hAnsi="Times New Roman"/>
                <w:sz w:val="24"/>
                <w:szCs w:val="24"/>
              </w:rPr>
              <w:t>едостающая информация  об учредителе  размещена на официальном сайте учреждения  (</w:t>
            </w:r>
            <w:hyperlink r:id="rId9" w:history="1">
              <w:r w:rsidR="00335B16" w:rsidRPr="00335B1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https://zazerkalie86.su/ob-usrezhdenii/vyshestoyaschie-organizatsii/</w:t>
              </w:r>
            </w:hyperlink>
            <w:r w:rsidR="00520BE5" w:rsidRPr="00335B16">
              <w:rPr>
                <w:rFonts w:ascii="Times New Roman" w:hAnsi="Times New Roman"/>
                <w:sz w:val="24"/>
                <w:szCs w:val="24"/>
              </w:rPr>
              <w:t>)</w:t>
            </w:r>
            <w:r w:rsidR="0033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3599" w:rsidRPr="001360D0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853599" w:rsidRPr="001360D0" w:rsidTr="001360D0">
        <w:trPr>
          <w:trHeight w:val="267"/>
        </w:trPr>
        <w:tc>
          <w:tcPr>
            <w:tcW w:w="15877" w:type="dxa"/>
            <w:gridSpan w:val="7"/>
          </w:tcPr>
          <w:p w:rsidR="00853599" w:rsidRPr="001360D0" w:rsidRDefault="00853599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E1BBE" w:rsidRPr="001360D0" w:rsidTr="001360D0">
        <w:trPr>
          <w:trHeight w:val="1808"/>
        </w:trPr>
        <w:tc>
          <w:tcPr>
            <w:tcW w:w="567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(повышать) уровень удовлетворенности граждан- получателей услуг комфортностью предоставления услуг в соответствии с запросами получателей услуг*</w:t>
            </w:r>
          </w:p>
        </w:tc>
        <w:tc>
          <w:tcPr>
            <w:tcW w:w="3685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Регулярно проводить опросы получателей услуг на предмет их удовлетворенности комфортностью условий предоставления услуг в учреждении (в случае выявления неудовлетворенности организовать мероприятия по их устранению)</w:t>
            </w:r>
          </w:p>
        </w:tc>
        <w:tc>
          <w:tcPr>
            <w:tcW w:w="1560" w:type="dxa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AE1BBE" w:rsidRPr="001360D0" w:rsidRDefault="00AE1BBE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опросы получателей услуг на предмет выявления неудовлетворенности условиями оказания социальных услуг</w:t>
            </w:r>
          </w:p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опрошено </w:t>
            </w:r>
            <w:r w:rsidR="00DB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Неудовлетворенность условиями оказания социальных услуг не выявлена.</w:t>
            </w:r>
          </w:p>
          <w:p w:rsidR="00AE1BBE" w:rsidRPr="001360D0" w:rsidRDefault="0098400B" w:rsidP="00AE1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удовлетворенность условиями оказания социальных услуг – 100 %</w:t>
            </w:r>
          </w:p>
        </w:tc>
        <w:tc>
          <w:tcPr>
            <w:tcW w:w="1418" w:type="dxa"/>
          </w:tcPr>
          <w:p w:rsidR="00DB790F" w:rsidRPr="00DB790F" w:rsidRDefault="00DB790F" w:rsidP="00DB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DB790F" w:rsidRPr="00DB790F" w:rsidRDefault="00DB790F" w:rsidP="00DB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DB790F" w:rsidRDefault="00DB790F" w:rsidP="00DB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AE1BBE" w:rsidRPr="00AB3B09" w:rsidRDefault="003F3EC5" w:rsidP="00DB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24.0</w:t>
            </w:r>
            <w:r w:rsidR="00AB3B09" w:rsidRPr="00AB3B09">
              <w:rPr>
                <w:rFonts w:ascii="Times New Roman" w:hAnsi="Times New Roman"/>
                <w:sz w:val="24"/>
                <w:szCs w:val="24"/>
              </w:rPr>
              <w:t>4</w:t>
            </w:r>
            <w:r w:rsidRPr="00AB3B09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F3EC5" w:rsidRPr="00AB3B09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22.0</w:t>
            </w:r>
            <w:r w:rsidR="00AB3B09" w:rsidRPr="00AB3B09">
              <w:rPr>
                <w:rFonts w:ascii="Times New Roman" w:hAnsi="Times New Roman"/>
                <w:sz w:val="24"/>
                <w:szCs w:val="24"/>
              </w:rPr>
              <w:t>5</w:t>
            </w:r>
            <w:r w:rsidRPr="00AB3B09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F3EC5" w:rsidRPr="00AB3B09" w:rsidRDefault="003F3EC5" w:rsidP="00AB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22.0</w:t>
            </w:r>
            <w:r w:rsidR="00AB3B09" w:rsidRPr="00AB3B09">
              <w:rPr>
                <w:rFonts w:ascii="Times New Roman" w:hAnsi="Times New Roman"/>
                <w:sz w:val="24"/>
                <w:szCs w:val="24"/>
              </w:rPr>
              <w:t>6</w:t>
            </w:r>
            <w:r w:rsidRPr="00AB3B0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E1BBE" w:rsidRPr="001360D0" w:rsidTr="001360D0">
        <w:trPr>
          <w:trHeight w:val="267"/>
        </w:trPr>
        <w:tc>
          <w:tcPr>
            <w:tcW w:w="15877" w:type="dxa"/>
            <w:gridSpan w:val="7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CB4ADD" w:rsidRPr="001360D0" w:rsidTr="003F3EC5">
        <w:trPr>
          <w:trHeight w:val="1949"/>
        </w:trPr>
        <w:tc>
          <w:tcPr>
            <w:tcW w:w="567" w:type="dxa"/>
          </w:tcPr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CB4ADD" w:rsidRPr="001360D0" w:rsidRDefault="00CB4ADD" w:rsidP="008A3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учреждении отсутствуют: дублирование для инвалидов по слуху и зрению звуковой и зрительной информации; Возможность получения услуг </w:t>
            </w:r>
            <w:proofErr w:type="spellStart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) для инвалидов по слуху (слуху и зрению)</w:t>
            </w:r>
          </w:p>
        </w:tc>
        <w:tc>
          <w:tcPr>
            <w:tcW w:w="3685" w:type="dxa"/>
          </w:tcPr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Обеспечить в учреждении наличие/возможности оборудования/получения: </w:t>
            </w:r>
          </w:p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1. дублирования для инвалидов по слуху и зрению звуковой и зрительной информации; </w:t>
            </w:r>
          </w:p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2. услуг </w:t>
            </w:r>
            <w:proofErr w:type="spellStart"/>
            <w:r w:rsidRPr="001360D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36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0D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136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B4ADD" w:rsidRPr="001360D0" w:rsidRDefault="00CB4ADD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551" w:type="dxa"/>
          </w:tcPr>
          <w:p w:rsidR="00CB4ADD" w:rsidRPr="001360D0" w:rsidRDefault="00CB4ADD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3F3EC5" w:rsidRPr="00AC0239" w:rsidRDefault="003F3EC5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 условия доступн</w:t>
            </w:r>
            <w:r w:rsid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для людей с инвалидностью. Помещения оборудованы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дающими сигналами, эвакуационными светящимися выходами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входе в здание звуковой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оповещатель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мигающие лампы, таблички,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указатели.</w:t>
            </w:r>
          </w:p>
          <w:p w:rsidR="003F3EC5" w:rsidRPr="003F3EC5" w:rsidRDefault="003F3EC5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2.Для  предоставления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инвалидам  по слуху (слуху и зрению) услуг 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используется  SOL («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-онлайн»)  платформа 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удаленного перевода на русский жестовый язык и обратно (ссылка на универсальную платформу перевода жестового языка </w:t>
            </w:r>
            <w:hyperlink r:id="rId10" w:history="1">
              <w:r w:rsidRPr="00186216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https://platform.connecta.space/sol/user/extAuth/RCSOU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B4ADD" w:rsidRPr="001360D0" w:rsidRDefault="003F3EC5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не обращались.</w:t>
            </w:r>
          </w:p>
        </w:tc>
        <w:tc>
          <w:tcPr>
            <w:tcW w:w="1418" w:type="dxa"/>
          </w:tcPr>
          <w:p w:rsidR="00CB4ADD" w:rsidRPr="00B51FE8" w:rsidRDefault="00AC0239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rFonts w:ascii="Times New Roman" w:hAnsi="Times New Roman"/>
                <w:sz w:val="24"/>
                <w:szCs w:val="24"/>
              </w:rPr>
              <w:lastRenderedPageBreak/>
              <w:t>25.01.2024</w:t>
            </w:r>
          </w:p>
        </w:tc>
      </w:tr>
      <w:tr w:rsidR="00AE1BBE" w:rsidRPr="001360D0" w:rsidTr="001360D0">
        <w:trPr>
          <w:trHeight w:val="253"/>
        </w:trPr>
        <w:tc>
          <w:tcPr>
            <w:tcW w:w="15877" w:type="dxa"/>
            <w:gridSpan w:val="7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организаций</w:t>
            </w:r>
          </w:p>
        </w:tc>
      </w:tr>
      <w:tr w:rsidR="00AE1BBE" w:rsidRPr="001360D0" w:rsidTr="001360D0">
        <w:trPr>
          <w:trHeight w:val="410"/>
        </w:trPr>
        <w:tc>
          <w:tcPr>
            <w:tcW w:w="567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(повышать) уро</w:t>
            </w:r>
            <w:r w:rsidR="00BB1A7F"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вень удовлетворенности граждан-</w:t>
            </w: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 услуг предоставлением услуг в учреждении**</w:t>
            </w:r>
          </w:p>
        </w:tc>
        <w:tc>
          <w:tcPr>
            <w:tcW w:w="3685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Регулярно проводить инструктажи сотрудников, работающих с получателями социальных услуг (в том числе дополнительные тренинги/семинары по предотвращению профессионального выгорания работников)</w:t>
            </w:r>
          </w:p>
        </w:tc>
        <w:tc>
          <w:tcPr>
            <w:tcW w:w="1560" w:type="dxa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AE1BBE" w:rsidRPr="001360D0" w:rsidRDefault="00AE1BBE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4A35BB" w:rsidRDefault="0026425B" w:rsidP="004A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 w:rsidR="004A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E1BBE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</w:t>
            </w:r>
            <w:r w:rsidR="004A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E1BBE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4A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760428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0BE5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сотрудников, </w:t>
            </w:r>
            <w:r w:rsidR="00AE1BBE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 с получателями социальных услуг</w:t>
            </w:r>
            <w:r w:rsidR="00AC0239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E1BBE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темы:</w:t>
            </w:r>
            <w:r w:rsidR="003F3EC5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35BB" w:rsidRDefault="004A35BB" w:rsidP="004A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«Снятие эмоционального напряжения», </w:t>
            </w:r>
          </w:p>
          <w:p w:rsidR="004A35BB" w:rsidRDefault="004A35BB" w:rsidP="004A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-«Активизация внутренних ресурсов»,</w:t>
            </w:r>
          </w:p>
          <w:p w:rsidR="00AE1BBE" w:rsidRPr="0026425B" w:rsidRDefault="004A35BB" w:rsidP="004A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F3EC5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6425B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психотехнических приемов саморегуляции эмоционального состояния</w:t>
            </w:r>
            <w:r w:rsidR="003F3EC5" w:rsidRPr="00264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4A35BB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C5" w:rsidRPr="00B51FE8" w:rsidRDefault="004A35BB" w:rsidP="004A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25B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</w:tr>
      <w:tr w:rsidR="004A35BB" w:rsidRPr="001360D0" w:rsidTr="001360D0">
        <w:trPr>
          <w:trHeight w:val="162"/>
        </w:trPr>
        <w:tc>
          <w:tcPr>
            <w:tcW w:w="15877" w:type="dxa"/>
            <w:gridSpan w:val="7"/>
          </w:tcPr>
          <w:p w:rsidR="004A35BB" w:rsidRPr="001360D0" w:rsidRDefault="004A35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A35BB" w:rsidRPr="001360D0" w:rsidTr="001360D0">
        <w:trPr>
          <w:trHeight w:val="410"/>
        </w:trPr>
        <w:tc>
          <w:tcPr>
            <w:tcW w:w="567" w:type="dxa"/>
          </w:tcPr>
          <w:p w:rsidR="004A35BB" w:rsidRPr="001360D0" w:rsidRDefault="004A35BB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4A35BB" w:rsidRPr="001360D0" w:rsidRDefault="004A35BB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Повышать уровень удовлетворенности граждан - получателей услуг предоставлением услуг в учреждении (получатели услуг не в полной мере удовлетворены условиями оказания услуг)</w:t>
            </w:r>
          </w:p>
        </w:tc>
        <w:tc>
          <w:tcPr>
            <w:tcW w:w="3685" w:type="dxa"/>
          </w:tcPr>
          <w:p w:rsidR="004A35BB" w:rsidRPr="001360D0" w:rsidRDefault="004A35BB" w:rsidP="00FC7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проводить опросы граждан-получателей услуг на предмет их удовлетворенности предоставлением услуг в учреждении (оперативно устранять замечания в случае их наличия)</w:t>
            </w:r>
          </w:p>
          <w:p w:rsidR="004A35BB" w:rsidRPr="001360D0" w:rsidRDefault="004A35BB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5BB" w:rsidRPr="001360D0" w:rsidRDefault="004A35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4A35BB" w:rsidRPr="001360D0" w:rsidRDefault="004A35BB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4A35BB" w:rsidRPr="0098400B" w:rsidRDefault="004A35BB" w:rsidP="004A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опросы получателей услуг на предмет выявления неудовлетворенности условиями оказания социальных услуг</w:t>
            </w:r>
          </w:p>
          <w:p w:rsidR="004A35BB" w:rsidRPr="0098400B" w:rsidRDefault="004A35BB" w:rsidP="004A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опрошено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4A35BB" w:rsidRPr="0098400B" w:rsidRDefault="004A35BB" w:rsidP="004A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Неудовлетворенность условиями оказания социальных услуг не выявлена.</w:t>
            </w:r>
          </w:p>
          <w:p w:rsidR="004A35BB" w:rsidRPr="001360D0" w:rsidRDefault="004A35BB" w:rsidP="004A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удовлетворенность условиями оказания </w:t>
            </w: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социальных услуг – 100 %</w:t>
            </w:r>
          </w:p>
        </w:tc>
        <w:tc>
          <w:tcPr>
            <w:tcW w:w="1418" w:type="dxa"/>
          </w:tcPr>
          <w:p w:rsidR="004A35BB" w:rsidRPr="00DB790F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lastRenderedPageBreak/>
              <w:t>24.01.2024</w:t>
            </w:r>
          </w:p>
          <w:p w:rsidR="004A35BB" w:rsidRPr="00DB790F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4A35BB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0F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4A35BB" w:rsidRPr="00AB3B09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  <w:p w:rsidR="004A35BB" w:rsidRPr="00AB3B09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:rsidR="004A35BB" w:rsidRPr="00AB3B09" w:rsidRDefault="004A35BB" w:rsidP="004A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09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</w:tc>
      </w:tr>
    </w:tbl>
    <w:p w:rsidR="002342EA" w:rsidRDefault="002342EA" w:rsidP="00D9451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9451F" w:rsidRPr="00CD3DB4" w:rsidRDefault="00D9451F" w:rsidP="00D9451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* "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постановление Правительства Ханты-Мансийского автономного округа - Югры от 06.09.2014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№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326-п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«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О порядке предоставления социальных услуг поставщиками социальных услуг в Ханты-Мансийском автономном округе - Югре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 xml:space="preserve">» </w:t>
      </w:r>
    </w:p>
    <w:p w:rsidR="00A079D5" w:rsidRPr="00D9451F" w:rsidRDefault="00D9451F" w:rsidP="003F3E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** "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Кодекс этики для специалистов, работающих с получателями социальных услуг (приложение к приказу Депсоцразвития Югры от 23.09.2019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№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916-р, адрес ссылки: https://depsr.admhmao.ni/nezavisimaya-otsenka-kachestva-raboty-organizatsiy-okazyvayushchikh-uslugi/informatsiya-dlya-postavshchikov-sotsialnykh-uslug-</w:t>
      </w:r>
      <w:r w:rsidR="00714020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khanty-ma/8437390/kodeks-etiki-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dlya-spetsialistov-rabotayushchikh-s-poluchatel/)</w:t>
      </w:r>
    </w:p>
    <w:sectPr w:rsidR="00A079D5" w:rsidRPr="00D9451F" w:rsidSect="00493BB1">
      <w:headerReference w:type="default" r:id="rId11"/>
      <w:pgSz w:w="16838" w:h="11906" w:orient="landscape"/>
      <w:pgMar w:top="1276" w:right="1134" w:bottom="70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A2" w:rsidRDefault="00DA25A2" w:rsidP="00EA4892">
      <w:pPr>
        <w:spacing w:after="0" w:line="240" w:lineRule="auto"/>
      </w:pPr>
      <w:r>
        <w:separator/>
      </w:r>
    </w:p>
  </w:endnote>
  <w:endnote w:type="continuationSeparator" w:id="0">
    <w:p w:rsidR="00DA25A2" w:rsidRDefault="00DA25A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A2" w:rsidRDefault="00DA25A2" w:rsidP="00EA4892">
      <w:pPr>
        <w:spacing w:after="0" w:line="240" w:lineRule="auto"/>
      </w:pPr>
      <w:r>
        <w:separator/>
      </w:r>
    </w:p>
  </w:footnote>
  <w:footnote w:type="continuationSeparator" w:id="0">
    <w:p w:rsidR="00DA25A2" w:rsidRDefault="00DA25A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D" w:rsidRDefault="009D11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6F81">
      <w:rPr>
        <w:noProof/>
      </w:rPr>
      <w:t>4</w:t>
    </w:r>
    <w:r>
      <w:fldChar w:fldCharType="end"/>
    </w:r>
  </w:p>
  <w:p w:rsidR="009D112D" w:rsidRDefault="009D112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31C5"/>
    <w:multiLevelType w:val="hybridMultilevel"/>
    <w:tmpl w:val="C82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27C"/>
    <w:rsid w:val="000077D0"/>
    <w:rsid w:val="0001019F"/>
    <w:rsid w:val="0001236A"/>
    <w:rsid w:val="000159F3"/>
    <w:rsid w:val="00015A88"/>
    <w:rsid w:val="00015FEF"/>
    <w:rsid w:val="000163DB"/>
    <w:rsid w:val="00023FB9"/>
    <w:rsid w:val="00024861"/>
    <w:rsid w:val="00033CFE"/>
    <w:rsid w:val="00034A7F"/>
    <w:rsid w:val="0003680E"/>
    <w:rsid w:val="00037E0F"/>
    <w:rsid w:val="00055A26"/>
    <w:rsid w:val="00060898"/>
    <w:rsid w:val="00062096"/>
    <w:rsid w:val="00062EA4"/>
    <w:rsid w:val="000650AB"/>
    <w:rsid w:val="000650D6"/>
    <w:rsid w:val="000666B9"/>
    <w:rsid w:val="00074B67"/>
    <w:rsid w:val="000769FC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C5054"/>
    <w:rsid w:val="000E010A"/>
    <w:rsid w:val="000E4FDA"/>
    <w:rsid w:val="000F17C3"/>
    <w:rsid w:val="000F27F3"/>
    <w:rsid w:val="000F677A"/>
    <w:rsid w:val="001016A9"/>
    <w:rsid w:val="001017DF"/>
    <w:rsid w:val="0010617C"/>
    <w:rsid w:val="00113104"/>
    <w:rsid w:val="00117380"/>
    <w:rsid w:val="001175A8"/>
    <w:rsid w:val="00124F0D"/>
    <w:rsid w:val="001267E8"/>
    <w:rsid w:val="00127AA3"/>
    <w:rsid w:val="0013197D"/>
    <w:rsid w:val="001340A6"/>
    <w:rsid w:val="001360D0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91FFD"/>
    <w:rsid w:val="001A0D6C"/>
    <w:rsid w:val="001A2893"/>
    <w:rsid w:val="001A4326"/>
    <w:rsid w:val="001B45DE"/>
    <w:rsid w:val="001B4AE3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E6AFB"/>
    <w:rsid w:val="001F0757"/>
    <w:rsid w:val="001F216B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342EA"/>
    <w:rsid w:val="00241379"/>
    <w:rsid w:val="002421B5"/>
    <w:rsid w:val="002459F0"/>
    <w:rsid w:val="00246F81"/>
    <w:rsid w:val="00250CF5"/>
    <w:rsid w:val="00256220"/>
    <w:rsid w:val="0026425B"/>
    <w:rsid w:val="00272BB6"/>
    <w:rsid w:val="00273562"/>
    <w:rsid w:val="00282136"/>
    <w:rsid w:val="00282696"/>
    <w:rsid w:val="002929C4"/>
    <w:rsid w:val="00294F83"/>
    <w:rsid w:val="002963B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060E"/>
    <w:rsid w:val="002C14DD"/>
    <w:rsid w:val="002C50A5"/>
    <w:rsid w:val="002C6A08"/>
    <w:rsid w:val="002C7E94"/>
    <w:rsid w:val="002D1146"/>
    <w:rsid w:val="002E667A"/>
    <w:rsid w:val="002E7D18"/>
    <w:rsid w:val="002F18F7"/>
    <w:rsid w:val="002F3F8F"/>
    <w:rsid w:val="002F5BFC"/>
    <w:rsid w:val="003158F9"/>
    <w:rsid w:val="0032123E"/>
    <w:rsid w:val="0032439A"/>
    <w:rsid w:val="00326584"/>
    <w:rsid w:val="003274C6"/>
    <w:rsid w:val="003279BA"/>
    <w:rsid w:val="00335B1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09CB"/>
    <w:rsid w:val="00381D33"/>
    <w:rsid w:val="0038233C"/>
    <w:rsid w:val="003861DC"/>
    <w:rsid w:val="0039021B"/>
    <w:rsid w:val="0039646C"/>
    <w:rsid w:val="00396762"/>
    <w:rsid w:val="00397A37"/>
    <w:rsid w:val="003A3751"/>
    <w:rsid w:val="003B0D1D"/>
    <w:rsid w:val="003D1A31"/>
    <w:rsid w:val="003D5E23"/>
    <w:rsid w:val="003D741C"/>
    <w:rsid w:val="003E3B09"/>
    <w:rsid w:val="003E4E02"/>
    <w:rsid w:val="003E59DF"/>
    <w:rsid w:val="003E745A"/>
    <w:rsid w:val="003F3EC5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73229"/>
    <w:rsid w:val="00480A42"/>
    <w:rsid w:val="00480B5F"/>
    <w:rsid w:val="00487E62"/>
    <w:rsid w:val="00493BB1"/>
    <w:rsid w:val="004A35BB"/>
    <w:rsid w:val="004B45C2"/>
    <w:rsid w:val="004B7CE9"/>
    <w:rsid w:val="004C026C"/>
    <w:rsid w:val="004C07F2"/>
    <w:rsid w:val="004C252A"/>
    <w:rsid w:val="004C3A4C"/>
    <w:rsid w:val="004D0F8E"/>
    <w:rsid w:val="004D11A3"/>
    <w:rsid w:val="004D1DE5"/>
    <w:rsid w:val="004E6225"/>
    <w:rsid w:val="004F61F9"/>
    <w:rsid w:val="004F6237"/>
    <w:rsid w:val="004F795B"/>
    <w:rsid w:val="00504B4B"/>
    <w:rsid w:val="00507B01"/>
    <w:rsid w:val="00511042"/>
    <w:rsid w:val="005114E2"/>
    <w:rsid w:val="00520BE5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50D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0A2A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164"/>
    <w:rsid w:val="00662463"/>
    <w:rsid w:val="00663E62"/>
    <w:rsid w:val="00671C88"/>
    <w:rsid w:val="00672205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712"/>
    <w:rsid w:val="006F7927"/>
    <w:rsid w:val="00707CF6"/>
    <w:rsid w:val="007128D5"/>
    <w:rsid w:val="00714020"/>
    <w:rsid w:val="00717A08"/>
    <w:rsid w:val="00727C28"/>
    <w:rsid w:val="00731E8D"/>
    <w:rsid w:val="00731FFF"/>
    <w:rsid w:val="007329ED"/>
    <w:rsid w:val="00733E37"/>
    <w:rsid w:val="00753821"/>
    <w:rsid w:val="00760428"/>
    <w:rsid w:val="00765F20"/>
    <w:rsid w:val="007778F2"/>
    <w:rsid w:val="007779E7"/>
    <w:rsid w:val="00777BC1"/>
    <w:rsid w:val="00790846"/>
    <w:rsid w:val="00791424"/>
    <w:rsid w:val="0079394E"/>
    <w:rsid w:val="007945B1"/>
    <w:rsid w:val="007A1DC5"/>
    <w:rsid w:val="007A7D03"/>
    <w:rsid w:val="007B05AA"/>
    <w:rsid w:val="007B11CA"/>
    <w:rsid w:val="007B4556"/>
    <w:rsid w:val="007B4819"/>
    <w:rsid w:val="007B63F9"/>
    <w:rsid w:val="007C04FC"/>
    <w:rsid w:val="007C20CC"/>
    <w:rsid w:val="007C2ECC"/>
    <w:rsid w:val="007C702C"/>
    <w:rsid w:val="007D7889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47129"/>
    <w:rsid w:val="00853599"/>
    <w:rsid w:val="00854201"/>
    <w:rsid w:val="00854597"/>
    <w:rsid w:val="0086224B"/>
    <w:rsid w:val="00865D8A"/>
    <w:rsid w:val="0086688C"/>
    <w:rsid w:val="00870722"/>
    <w:rsid w:val="008747BC"/>
    <w:rsid w:val="008834A6"/>
    <w:rsid w:val="00886205"/>
    <w:rsid w:val="008943B0"/>
    <w:rsid w:val="008A3E74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572E4"/>
    <w:rsid w:val="009710EE"/>
    <w:rsid w:val="00974C01"/>
    <w:rsid w:val="009755C3"/>
    <w:rsid w:val="0097712D"/>
    <w:rsid w:val="009776CF"/>
    <w:rsid w:val="0098400B"/>
    <w:rsid w:val="00990374"/>
    <w:rsid w:val="00991424"/>
    <w:rsid w:val="009A2CCE"/>
    <w:rsid w:val="009B7B3B"/>
    <w:rsid w:val="009C0471"/>
    <w:rsid w:val="009D112D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079D5"/>
    <w:rsid w:val="00A111A9"/>
    <w:rsid w:val="00A12FF2"/>
    <w:rsid w:val="00A154C9"/>
    <w:rsid w:val="00A24954"/>
    <w:rsid w:val="00A33B8E"/>
    <w:rsid w:val="00A33DB2"/>
    <w:rsid w:val="00A36A1C"/>
    <w:rsid w:val="00A4088B"/>
    <w:rsid w:val="00A4385E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09A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3B09"/>
    <w:rsid w:val="00AB695C"/>
    <w:rsid w:val="00AB6EF6"/>
    <w:rsid w:val="00AC0239"/>
    <w:rsid w:val="00AC04FD"/>
    <w:rsid w:val="00AD0B1F"/>
    <w:rsid w:val="00AD1216"/>
    <w:rsid w:val="00AD137A"/>
    <w:rsid w:val="00AD574A"/>
    <w:rsid w:val="00AE1BBE"/>
    <w:rsid w:val="00AE4D51"/>
    <w:rsid w:val="00AE534A"/>
    <w:rsid w:val="00AE76F3"/>
    <w:rsid w:val="00AE7C2C"/>
    <w:rsid w:val="00AF25ED"/>
    <w:rsid w:val="00AF2CEF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029B"/>
    <w:rsid w:val="00B51FE8"/>
    <w:rsid w:val="00B5266A"/>
    <w:rsid w:val="00B55E90"/>
    <w:rsid w:val="00B56EB3"/>
    <w:rsid w:val="00B57E06"/>
    <w:rsid w:val="00B608B3"/>
    <w:rsid w:val="00B712CF"/>
    <w:rsid w:val="00B7382C"/>
    <w:rsid w:val="00B77619"/>
    <w:rsid w:val="00B7794F"/>
    <w:rsid w:val="00B83BE5"/>
    <w:rsid w:val="00B84B75"/>
    <w:rsid w:val="00B927A0"/>
    <w:rsid w:val="00B92C97"/>
    <w:rsid w:val="00B9356E"/>
    <w:rsid w:val="00B937D7"/>
    <w:rsid w:val="00B94664"/>
    <w:rsid w:val="00BB1A7F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45FC2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ADD"/>
    <w:rsid w:val="00CB4D0B"/>
    <w:rsid w:val="00CB705D"/>
    <w:rsid w:val="00CB751B"/>
    <w:rsid w:val="00CC55A0"/>
    <w:rsid w:val="00CC5E67"/>
    <w:rsid w:val="00CD3DB4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0DFB"/>
    <w:rsid w:val="00D215BA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9451F"/>
    <w:rsid w:val="00DA03D8"/>
    <w:rsid w:val="00DA25A2"/>
    <w:rsid w:val="00DA7DEF"/>
    <w:rsid w:val="00DB298B"/>
    <w:rsid w:val="00DB644F"/>
    <w:rsid w:val="00DB790F"/>
    <w:rsid w:val="00DC1702"/>
    <w:rsid w:val="00DC1849"/>
    <w:rsid w:val="00DC4DBB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2688"/>
    <w:rsid w:val="00E036DA"/>
    <w:rsid w:val="00E054B0"/>
    <w:rsid w:val="00E06254"/>
    <w:rsid w:val="00E06707"/>
    <w:rsid w:val="00E073FB"/>
    <w:rsid w:val="00E12485"/>
    <w:rsid w:val="00E1286D"/>
    <w:rsid w:val="00E14BF3"/>
    <w:rsid w:val="00E1750D"/>
    <w:rsid w:val="00E25CBE"/>
    <w:rsid w:val="00E30FB3"/>
    <w:rsid w:val="00E312A1"/>
    <w:rsid w:val="00E33397"/>
    <w:rsid w:val="00E34553"/>
    <w:rsid w:val="00E34F68"/>
    <w:rsid w:val="00E35291"/>
    <w:rsid w:val="00E40B1E"/>
    <w:rsid w:val="00E4474D"/>
    <w:rsid w:val="00E47B7E"/>
    <w:rsid w:val="00E51FD0"/>
    <w:rsid w:val="00E60EF8"/>
    <w:rsid w:val="00E66731"/>
    <w:rsid w:val="00E76433"/>
    <w:rsid w:val="00E80A54"/>
    <w:rsid w:val="00E824A0"/>
    <w:rsid w:val="00E848B0"/>
    <w:rsid w:val="00E84AB9"/>
    <w:rsid w:val="00E85706"/>
    <w:rsid w:val="00E85C90"/>
    <w:rsid w:val="00E879A2"/>
    <w:rsid w:val="00E95C1E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014C7"/>
    <w:rsid w:val="00F026AB"/>
    <w:rsid w:val="00F03957"/>
    <w:rsid w:val="00F1013F"/>
    <w:rsid w:val="00F12C05"/>
    <w:rsid w:val="00F12FF6"/>
    <w:rsid w:val="00F16B2C"/>
    <w:rsid w:val="00F177B6"/>
    <w:rsid w:val="00F222F0"/>
    <w:rsid w:val="00F23A69"/>
    <w:rsid w:val="00F242D2"/>
    <w:rsid w:val="00F255E4"/>
    <w:rsid w:val="00F27D9A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9C6"/>
    <w:rsid w:val="00F65AF3"/>
    <w:rsid w:val="00F7083A"/>
    <w:rsid w:val="00F7332C"/>
    <w:rsid w:val="00F774A6"/>
    <w:rsid w:val="00F84AB2"/>
    <w:rsid w:val="00F85449"/>
    <w:rsid w:val="00F90869"/>
    <w:rsid w:val="00FA257E"/>
    <w:rsid w:val="00FA3296"/>
    <w:rsid w:val="00FB1FC6"/>
    <w:rsid w:val="00FB7584"/>
    <w:rsid w:val="00FC71A0"/>
    <w:rsid w:val="00FD1761"/>
    <w:rsid w:val="00FD436D"/>
    <w:rsid w:val="00FD6A2A"/>
    <w:rsid w:val="00FE048F"/>
    <w:rsid w:val="00FE0B89"/>
    <w:rsid w:val="00FE1F01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.connecta.space/sol/user/extAuth/RCS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zerkalie86.su/ob-usrezhdenii/vyshestoyaschi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AF38-7C31-492D-8A42-1121082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252</cp:revision>
  <cp:lastPrinted>2024-06-28T07:18:00Z</cp:lastPrinted>
  <dcterms:created xsi:type="dcterms:W3CDTF">2017-04-07T05:34:00Z</dcterms:created>
  <dcterms:modified xsi:type="dcterms:W3CDTF">2024-06-28T07:23:00Z</dcterms:modified>
</cp:coreProperties>
</file>